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F05541" w:rsidRPr="006A1E85" w:rsidTr="00112933">
        <w:tc>
          <w:tcPr>
            <w:tcW w:w="4556" w:type="dxa"/>
          </w:tcPr>
          <w:p w:rsidR="00F05541" w:rsidRPr="006A1E85" w:rsidRDefault="005B0C43" w:rsidP="005B0C43">
            <w:pPr>
              <w:spacing w:line="276" w:lineRule="auto"/>
              <w:rPr>
                <w:rFonts w:ascii="Times New Roman" w:hAnsi="Times New Roman" w:cs="Times New Roman"/>
                <w:sz w:val="24"/>
                <w:szCs w:val="24"/>
              </w:rPr>
            </w:pPr>
            <w:r w:rsidRPr="006A1E85">
              <w:rPr>
                <w:rFonts w:ascii="Times New Roman" w:hAnsi="Times New Roman" w:cs="Times New Roman"/>
                <w:sz w:val="24"/>
                <w:szCs w:val="24"/>
              </w:rPr>
              <w:t xml:space="preserve">Học viên: </w:t>
            </w:r>
            <w:r w:rsidR="007A3BBB">
              <w:rPr>
                <w:rFonts w:ascii="Times New Roman" w:hAnsi="Times New Roman" w:cs="Times New Roman"/>
                <w:b/>
                <w:sz w:val="24"/>
                <w:szCs w:val="24"/>
              </w:rPr>
              <w:t>Phạm Thị Thu Nga</w:t>
            </w:r>
          </w:p>
        </w:tc>
        <w:tc>
          <w:tcPr>
            <w:tcW w:w="4557" w:type="dxa"/>
          </w:tcPr>
          <w:p w:rsidR="00F05541" w:rsidRPr="006A1E85" w:rsidRDefault="00F05541" w:rsidP="00112933">
            <w:pPr>
              <w:spacing w:line="276" w:lineRule="auto"/>
              <w:jc w:val="center"/>
              <w:rPr>
                <w:rFonts w:ascii="Times New Roman" w:hAnsi="Times New Roman" w:cs="Times New Roman"/>
                <w:sz w:val="24"/>
                <w:szCs w:val="24"/>
              </w:rPr>
            </w:pPr>
          </w:p>
        </w:tc>
      </w:tr>
    </w:tbl>
    <w:p w:rsidR="005B0C43" w:rsidRPr="006A1E85" w:rsidRDefault="005B0C43" w:rsidP="005B0C43">
      <w:pPr>
        <w:spacing w:line="276" w:lineRule="auto"/>
        <w:rPr>
          <w:rFonts w:ascii="Times New Roman" w:hAnsi="Times New Roman" w:cs="Times New Roman"/>
          <w:b/>
          <w:sz w:val="24"/>
          <w:szCs w:val="24"/>
        </w:rPr>
      </w:pPr>
      <w:r w:rsidRPr="006A1E85">
        <w:rPr>
          <w:rFonts w:ascii="Times New Roman" w:hAnsi="Times New Roman" w:cs="Times New Roman"/>
          <w:b/>
          <w:sz w:val="24"/>
          <w:szCs w:val="24"/>
        </w:rPr>
        <w:t xml:space="preserve">  </w:t>
      </w:r>
      <w:r w:rsidRPr="006A1E85">
        <w:rPr>
          <w:rFonts w:ascii="Times New Roman" w:hAnsi="Times New Roman" w:cs="Times New Roman"/>
          <w:sz w:val="24"/>
          <w:szCs w:val="24"/>
        </w:rPr>
        <w:t>Lớp</w:t>
      </w:r>
      <w:r w:rsidRPr="006A1E85">
        <w:rPr>
          <w:rFonts w:ascii="Times New Roman" w:hAnsi="Times New Roman" w:cs="Times New Roman"/>
          <w:b/>
          <w:sz w:val="24"/>
          <w:szCs w:val="24"/>
        </w:rPr>
        <w:t xml:space="preserve"> TC134</w:t>
      </w:r>
    </w:p>
    <w:p w:rsidR="00F05541" w:rsidRPr="007A3BBB" w:rsidRDefault="00F05541" w:rsidP="00F05541">
      <w:pPr>
        <w:spacing w:line="276" w:lineRule="auto"/>
        <w:jc w:val="center"/>
        <w:rPr>
          <w:rFonts w:ascii="Times New Roman" w:hAnsi="Times New Roman" w:cs="Times New Roman"/>
          <w:b/>
          <w:sz w:val="30"/>
          <w:szCs w:val="24"/>
        </w:rPr>
      </w:pPr>
      <w:r w:rsidRPr="007A3BBB">
        <w:rPr>
          <w:rFonts w:ascii="Times New Roman" w:hAnsi="Times New Roman" w:cs="Times New Roman"/>
          <w:b/>
          <w:sz w:val="30"/>
          <w:szCs w:val="24"/>
        </w:rPr>
        <w:t>THẢO LUẬN PHẦN 1</w:t>
      </w:r>
    </w:p>
    <w:p w:rsidR="005B0C43" w:rsidRPr="006A1E85" w:rsidRDefault="005B0C43" w:rsidP="00F05541">
      <w:pPr>
        <w:spacing w:line="276" w:lineRule="auto"/>
        <w:jc w:val="center"/>
        <w:rPr>
          <w:rFonts w:ascii="Times New Roman" w:hAnsi="Times New Roman" w:cs="Times New Roman"/>
          <w:b/>
          <w:sz w:val="24"/>
          <w:szCs w:val="24"/>
        </w:rPr>
      </w:pPr>
      <w:r w:rsidRPr="007A3BBB">
        <w:rPr>
          <w:rFonts w:ascii="Times New Roman" w:hAnsi="Times New Roman" w:cs="Times New Roman"/>
          <w:b/>
          <w:sz w:val="30"/>
          <w:szCs w:val="24"/>
        </w:rPr>
        <w:t xml:space="preserve">MÔN QUẢN LÝ </w:t>
      </w:r>
      <w:r w:rsidR="009C07E2">
        <w:rPr>
          <w:rFonts w:ascii="Times New Roman" w:hAnsi="Times New Roman" w:cs="Times New Roman"/>
          <w:b/>
          <w:sz w:val="30"/>
          <w:szCs w:val="24"/>
        </w:rPr>
        <w:t xml:space="preserve">HÀNH CHÍNH </w:t>
      </w:r>
      <w:r w:rsidRPr="007A3BBB">
        <w:rPr>
          <w:rFonts w:ascii="Times New Roman" w:hAnsi="Times New Roman" w:cs="Times New Roman"/>
          <w:b/>
          <w:sz w:val="30"/>
          <w:szCs w:val="24"/>
        </w:rPr>
        <w:t>NHÀ NƯỚC</w:t>
      </w:r>
    </w:p>
    <w:p w:rsidR="0070141B" w:rsidRPr="006A1E85" w:rsidRDefault="0070141B" w:rsidP="00F05541">
      <w:pPr>
        <w:spacing w:line="276" w:lineRule="auto"/>
        <w:jc w:val="center"/>
        <w:rPr>
          <w:rFonts w:ascii="Times New Roman" w:hAnsi="Times New Roman" w:cs="Times New Roman"/>
          <w:sz w:val="24"/>
          <w:szCs w:val="24"/>
        </w:rPr>
      </w:pPr>
    </w:p>
    <w:p w:rsidR="00F05541" w:rsidRPr="006A1E85" w:rsidRDefault="006B7B32" w:rsidP="00155E1E">
      <w:pPr>
        <w:pStyle w:val="ListParagraph"/>
        <w:numPr>
          <w:ilvl w:val="0"/>
          <w:numId w:val="2"/>
        </w:numPr>
        <w:spacing w:line="276" w:lineRule="auto"/>
        <w:ind w:left="0" w:firstLine="360"/>
        <w:rPr>
          <w:rFonts w:ascii="Times New Roman" w:hAnsi="Times New Roman" w:cs="Times New Roman"/>
          <w:b/>
          <w:sz w:val="24"/>
          <w:szCs w:val="24"/>
        </w:rPr>
      </w:pPr>
      <w:r w:rsidRPr="006A1E85">
        <w:rPr>
          <w:rFonts w:ascii="Times New Roman" w:hAnsi="Times New Roman" w:cs="Times New Roman"/>
          <w:b/>
          <w:sz w:val="24"/>
          <w:szCs w:val="24"/>
        </w:rPr>
        <w:t xml:space="preserve">Có ý kiến cho </w:t>
      </w:r>
      <w:proofErr w:type="gramStart"/>
      <w:r w:rsidRPr="006A1E85">
        <w:rPr>
          <w:rFonts w:ascii="Times New Roman" w:hAnsi="Times New Roman" w:cs="Times New Roman"/>
          <w:b/>
          <w:sz w:val="24"/>
          <w:szCs w:val="24"/>
        </w:rPr>
        <w:t>rằng :</w:t>
      </w:r>
      <w:proofErr w:type="gramEnd"/>
      <w:r w:rsidRPr="006A1E85">
        <w:rPr>
          <w:rFonts w:ascii="Times New Roman" w:hAnsi="Times New Roman" w:cs="Times New Roman"/>
          <w:b/>
          <w:sz w:val="24"/>
          <w:szCs w:val="24"/>
        </w:rPr>
        <w:t xml:space="preserve"> “</w:t>
      </w:r>
      <w:r w:rsidR="0070141B" w:rsidRPr="006A1E85">
        <w:rPr>
          <w:rFonts w:ascii="Times New Roman" w:hAnsi="Times New Roman" w:cs="Times New Roman"/>
          <w:b/>
          <w:sz w:val="24"/>
          <w:szCs w:val="24"/>
        </w:rPr>
        <w:t>Thực thi quyền hành pháp là nội dung cơ bản nhất của hoạt độ</w:t>
      </w:r>
      <w:r w:rsidR="00A90DEF" w:rsidRPr="006A1E85">
        <w:rPr>
          <w:rFonts w:ascii="Times New Roman" w:hAnsi="Times New Roman" w:cs="Times New Roman"/>
          <w:b/>
          <w:sz w:val="24"/>
          <w:szCs w:val="24"/>
        </w:rPr>
        <w:t>ng QLHCNN.” Dựa trên kiến thức</w:t>
      </w:r>
      <w:r w:rsidR="0070141B" w:rsidRPr="006A1E85">
        <w:rPr>
          <w:rFonts w:ascii="Times New Roman" w:hAnsi="Times New Roman" w:cs="Times New Roman"/>
          <w:b/>
          <w:sz w:val="24"/>
          <w:szCs w:val="24"/>
        </w:rPr>
        <w:t xml:space="preserve"> đã học, theo anh, chị ý kiến này có đúng không? Vì sao?</w:t>
      </w:r>
    </w:p>
    <w:p w:rsidR="00724155" w:rsidRPr="006A1E85" w:rsidRDefault="00724155" w:rsidP="00724155">
      <w:pPr>
        <w:spacing w:before="120" w:after="120"/>
        <w:ind w:firstLine="720"/>
        <w:jc w:val="both"/>
        <w:rPr>
          <w:sz w:val="24"/>
          <w:szCs w:val="24"/>
        </w:rPr>
      </w:pPr>
      <w:r w:rsidRPr="006A1E85">
        <w:rPr>
          <w:sz w:val="24"/>
          <w:szCs w:val="24"/>
        </w:rPr>
        <w:t xml:space="preserve">Khái niệm Quản lý hành chính nhà </w:t>
      </w:r>
      <w:proofErr w:type="gramStart"/>
      <w:r w:rsidRPr="006A1E85">
        <w:rPr>
          <w:sz w:val="24"/>
          <w:szCs w:val="24"/>
        </w:rPr>
        <w:t>nước :</w:t>
      </w:r>
      <w:proofErr w:type="gramEnd"/>
      <w:r w:rsidRPr="006A1E85">
        <w:rPr>
          <w:sz w:val="24"/>
          <w:szCs w:val="24"/>
        </w:rPr>
        <w:t xml:space="preserve">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724155" w:rsidRPr="006A1E85" w:rsidRDefault="00724155" w:rsidP="00724155">
      <w:pPr>
        <w:spacing w:before="120" w:after="120"/>
        <w:ind w:firstLine="720"/>
        <w:jc w:val="both"/>
        <w:rPr>
          <w:sz w:val="24"/>
          <w:szCs w:val="24"/>
        </w:rPr>
      </w:pPr>
      <w:r w:rsidRPr="006A1E85">
        <w:rPr>
          <w:sz w:val="24"/>
          <w:szCs w:val="24"/>
        </w:rPr>
        <w:t xml:space="preserve">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 </w:t>
      </w:r>
    </w:p>
    <w:p w:rsidR="00724155" w:rsidRPr="006A1E85" w:rsidRDefault="00724155" w:rsidP="00724155">
      <w:pPr>
        <w:spacing w:before="120" w:after="120"/>
        <w:ind w:firstLine="720"/>
        <w:jc w:val="both"/>
        <w:rPr>
          <w:sz w:val="24"/>
          <w:szCs w:val="24"/>
        </w:rPr>
      </w:pPr>
      <w:r w:rsidRPr="006A1E85">
        <w:rPr>
          <w:sz w:val="24"/>
          <w:szCs w:val="24"/>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724155" w:rsidRPr="006A1E85" w:rsidRDefault="00724155" w:rsidP="00724155">
      <w:pPr>
        <w:spacing w:before="120" w:after="120"/>
        <w:ind w:firstLine="720"/>
        <w:jc w:val="both"/>
        <w:rPr>
          <w:sz w:val="24"/>
          <w:szCs w:val="24"/>
        </w:rPr>
      </w:pPr>
      <w:r w:rsidRPr="006A1E85">
        <w:rPr>
          <w:sz w:val="24"/>
          <w:szCs w:val="24"/>
        </w:rPr>
        <w:t xml:space="preserve">Cấu trúc của quyền hành pháp: Q hành pháp là sự thống nhất của 2 quyền đó là quyền lập qui và quyền hành chính. </w:t>
      </w:r>
    </w:p>
    <w:p w:rsidR="00724155" w:rsidRPr="006A1E85" w:rsidRDefault="00724155" w:rsidP="00724155">
      <w:pPr>
        <w:spacing w:before="120" w:after="120"/>
        <w:jc w:val="both"/>
        <w:rPr>
          <w:sz w:val="24"/>
          <w:szCs w:val="24"/>
        </w:rPr>
      </w:pPr>
      <w:r w:rsidRPr="006A1E85">
        <w:rPr>
          <w:sz w:val="24"/>
          <w:szCs w:val="24"/>
        </w:rPr>
        <w:t>+ Quyền lập qui: là việc xây dựng và ban hành văn bản QP PL và VB dưới luật.</w:t>
      </w:r>
    </w:p>
    <w:p w:rsidR="00724155" w:rsidRPr="006A1E85" w:rsidRDefault="00724155" w:rsidP="00724155">
      <w:pPr>
        <w:spacing w:before="120" w:after="120"/>
        <w:jc w:val="both"/>
        <w:rPr>
          <w:sz w:val="24"/>
          <w:szCs w:val="24"/>
        </w:rPr>
      </w:pPr>
      <w:r w:rsidRPr="006A1E85">
        <w:rPr>
          <w:sz w:val="24"/>
          <w:szCs w:val="24"/>
        </w:rPr>
        <w:t xml:space="preserve">+ Quyền hành chính: là quyền tổ chức QL điều hành giải quyết các mối quan hệ phát sinh trong QL HC NN dựa trên qui định của pháp luật Quyền lập qui là cơ sở pháp lý để thực hiện quyền hành chính, thực hiện quyền hành chính là điều kiện để sửa đổi quyền lập qui Cụ thể hóa quyền hành chính: CQ QL HC NN tiến hành các hoạt động: · Hoạt động lập qui: trang 9 · Hoạt động ban hành và tổ chức thực hiện các quyết định hành chính: trang 12 · Hoạt động kiểm tra đánh giá: trang 12 · Hoạt động cưỡng chế hành chính: trang 13 </w:t>
      </w:r>
    </w:p>
    <w:p w:rsidR="00724155" w:rsidRPr="006A1E85" w:rsidRDefault="00724155" w:rsidP="00724155">
      <w:pPr>
        <w:spacing w:before="120" w:after="120"/>
        <w:ind w:firstLine="720"/>
        <w:jc w:val="both"/>
        <w:rPr>
          <w:sz w:val="24"/>
          <w:szCs w:val="24"/>
        </w:rPr>
      </w:pPr>
      <w:r w:rsidRPr="006A1E85">
        <w:rPr>
          <w:sz w:val="24"/>
          <w:szCs w:val="24"/>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3A28C1" w:rsidRPr="006A1E85" w:rsidRDefault="003A28C1" w:rsidP="003A28C1">
      <w:pPr>
        <w:spacing w:line="276" w:lineRule="auto"/>
        <w:ind w:left="-720"/>
        <w:rPr>
          <w:rFonts w:ascii="Times New Roman" w:hAnsi="Times New Roman" w:cs="Times New Roman"/>
          <w:b/>
          <w:sz w:val="24"/>
          <w:szCs w:val="24"/>
        </w:rPr>
      </w:pPr>
    </w:p>
    <w:p w:rsidR="007A3BBB" w:rsidRDefault="007A3BB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CA4854" w:rsidRPr="006A1E85" w:rsidRDefault="00CA4854" w:rsidP="001B4D09">
      <w:pPr>
        <w:pStyle w:val="ListParagraph"/>
        <w:spacing w:line="276" w:lineRule="auto"/>
        <w:ind w:left="0" w:right="22" w:firstLine="360"/>
        <w:jc w:val="both"/>
        <w:rPr>
          <w:rFonts w:ascii="Times New Roman" w:hAnsi="Times New Roman" w:cs="Times New Roman"/>
          <w:b/>
          <w:sz w:val="24"/>
          <w:szCs w:val="24"/>
        </w:rPr>
      </w:pPr>
      <w:r w:rsidRPr="006A1E85">
        <w:rPr>
          <w:rFonts w:ascii="Times New Roman" w:hAnsi="Times New Roman" w:cs="Times New Roman"/>
          <w:b/>
          <w:sz w:val="24"/>
          <w:szCs w:val="24"/>
        </w:rPr>
        <w:lastRenderedPageBreak/>
        <w:t xml:space="preserve">Câu 2: Phân tích </w:t>
      </w:r>
      <w:r w:rsidR="00D44C4F" w:rsidRPr="006A1E85">
        <w:rPr>
          <w:rFonts w:ascii="Times New Roman" w:hAnsi="Times New Roman" w:cs="Times New Roman"/>
          <w:b/>
          <w:sz w:val="24"/>
          <w:szCs w:val="24"/>
        </w:rPr>
        <w:t>quan</w:t>
      </w:r>
      <w:r w:rsidR="003E17C0" w:rsidRPr="006A1E85">
        <w:rPr>
          <w:rFonts w:ascii="Times New Roman" w:hAnsi="Times New Roman" w:cs="Times New Roman"/>
          <w:b/>
          <w:sz w:val="24"/>
          <w:szCs w:val="24"/>
        </w:rPr>
        <w:t xml:space="preserve"> điểm “</w:t>
      </w:r>
      <w:r w:rsidR="00DE37E8" w:rsidRPr="006A1E85">
        <w:rPr>
          <w:rFonts w:ascii="Times New Roman" w:hAnsi="Times New Roman" w:cs="Times New Roman"/>
          <w:b/>
          <w:sz w:val="24"/>
          <w:szCs w:val="24"/>
        </w:rPr>
        <w:t xml:space="preserve">Quản lý hành chính nhà nước </w:t>
      </w:r>
      <w:r w:rsidRPr="006A1E85">
        <w:rPr>
          <w:rFonts w:ascii="Times New Roman" w:hAnsi="Times New Roman" w:cs="Times New Roman"/>
          <w:b/>
          <w:sz w:val="24"/>
          <w:szCs w:val="24"/>
        </w:rPr>
        <w:t>là sự tác động có tổ chức và điều chỉnh bằng quyền lực nhà nước</w:t>
      </w:r>
      <w:r w:rsidR="003E17C0" w:rsidRPr="006A1E85">
        <w:rPr>
          <w:rFonts w:ascii="Times New Roman" w:hAnsi="Times New Roman" w:cs="Times New Roman"/>
          <w:b/>
          <w:sz w:val="24"/>
          <w:szCs w:val="24"/>
        </w:rPr>
        <w:t>”</w:t>
      </w:r>
      <w:r w:rsidRPr="006A1E85">
        <w:rPr>
          <w:rFonts w:ascii="Times New Roman" w:hAnsi="Times New Roman" w:cs="Times New Roman"/>
          <w:b/>
          <w:sz w:val="24"/>
          <w:szCs w:val="24"/>
        </w:rPr>
        <w:t>.</w:t>
      </w:r>
      <w:r w:rsidR="00A5087E" w:rsidRPr="006A1E85">
        <w:rPr>
          <w:rFonts w:ascii="Times New Roman" w:hAnsi="Times New Roman" w:cs="Times New Roman"/>
          <w:b/>
          <w:sz w:val="24"/>
          <w:szCs w:val="24"/>
        </w:rPr>
        <w:t xml:space="preserve"> Cho </w:t>
      </w:r>
      <w:r w:rsidR="00DE37E8" w:rsidRPr="006A1E85">
        <w:rPr>
          <w:rFonts w:ascii="Times New Roman" w:hAnsi="Times New Roman" w:cs="Times New Roman"/>
          <w:b/>
          <w:sz w:val="24"/>
          <w:szCs w:val="24"/>
        </w:rPr>
        <w:t>ví dụ</w:t>
      </w:r>
      <w:r w:rsidR="00A5087E" w:rsidRPr="006A1E85">
        <w:rPr>
          <w:rFonts w:ascii="Times New Roman" w:hAnsi="Times New Roman" w:cs="Times New Roman"/>
          <w:b/>
          <w:sz w:val="24"/>
          <w:szCs w:val="24"/>
        </w:rPr>
        <w:t xml:space="preserve"> minh họa.</w:t>
      </w:r>
    </w:p>
    <w:p w:rsidR="00155E1E" w:rsidRPr="006A1E85" w:rsidRDefault="00155E1E" w:rsidP="00155E1E">
      <w:pPr>
        <w:spacing w:before="120" w:after="120"/>
        <w:ind w:firstLine="720"/>
        <w:jc w:val="both"/>
        <w:rPr>
          <w:sz w:val="24"/>
          <w:szCs w:val="24"/>
        </w:rPr>
      </w:pPr>
      <w:r w:rsidRPr="006A1E85">
        <w:rPr>
          <w:sz w:val="24"/>
          <w:szCs w:val="24"/>
        </w:rPr>
        <w:t>Khái niệm 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155E1E" w:rsidRPr="006A1E85" w:rsidRDefault="00155E1E" w:rsidP="00155E1E">
      <w:pPr>
        <w:spacing w:before="120" w:after="120"/>
        <w:ind w:firstLine="720"/>
        <w:jc w:val="both"/>
        <w:rPr>
          <w:sz w:val="24"/>
          <w:szCs w:val="24"/>
        </w:rPr>
      </w:pPr>
      <w:r w:rsidRPr="006A1E85">
        <w:rPr>
          <w:sz w:val="24"/>
          <w:szCs w:val="24"/>
        </w:rPr>
        <w:t xml:space="preserve">1. Bản chất của hành chính Nhà nước: </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là một hoạt động đa dạng, liên quan đến nhiều lĩnh vực, nhiều ngành, nghề khác nhau. Do đó, bản chất của hành chính Nhà nước có nội hàm rất rộng vừa mang bản chất chính trị, mang tính pháp lý, vừa là hoạt động quản lý và là một nghề. </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mang tính chính trị - hành chính Nhà nước không tồn tại ngoài môi trường chính trị, nó phục vụ và phục tùng chính trị. Vì vậy, nó mang bản chất chính trị. </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thực hiện những mục tiêu, nhiệm vụ do chính trị thiết lập; nó tham gia vào Quá trình lập pháp; nó Không chỉ là chủ thể thực thi chính sách mà còn ban hành chính sách; nó phục vụ lợi ích của nhân dân và lợi ích công. </w:t>
      </w:r>
    </w:p>
    <w:p w:rsidR="00155E1E" w:rsidRPr="006A1E85" w:rsidRDefault="00155E1E" w:rsidP="00155E1E">
      <w:pPr>
        <w:spacing w:before="120" w:after="120"/>
        <w:ind w:firstLine="720"/>
        <w:jc w:val="both"/>
        <w:rPr>
          <w:sz w:val="24"/>
          <w:szCs w:val="24"/>
        </w:rPr>
      </w:pPr>
      <w:r w:rsidRPr="006A1E85">
        <w:rPr>
          <w:sz w:val="24"/>
          <w:szCs w:val="24"/>
        </w:rPr>
        <w:t>* Hành chính Nhà nước mang tính pháp lý - hành chính Nhà nước hoạt động trong khuôn khổ pháp luật, theo những chỉ dẫn của Nhà nước; đồng thời chủ thể hành chính Nhà nước có trách nhiệm tổ chức thi hành pháp luật, đưa pháp luật vào đời sống xã hội.</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thực thi chức năng lập quy – tức ban hành các văn bản quy phạm pháp luật cụ thể và hướng dẫn thi hành luật. </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là hoạt động quản lý - Hành chính Nhà nước là một bộ phận của Quản lý Nhà </w:t>
      </w:r>
      <w:proofErr w:type="gramStart"/>
      <w:r w:rsidRPr="006A1E85">
        <w:rPr>
          <w:sz w:val="24"/>
          <w:szCs w:val="24"/>
        </w:rPr>
        <w:t>nước ,</w:t>
      </w:r>
      <w:proofErr w:type="gramEnd"/>
      <w:r w:rsidRPr="006A1E85">
        <w:rPr>
          <w:sz w:val="24"/>
          <w:szCs w:val="24"/>
        </w:rPr>
        <w:t xml:space="preserve"> mang bản chất của Quản lý Nhà nước . Nó tham gia vào Quản lý Nhà nước - Hành chính Nhà nước là chức năng hành pháp của nhà nước – chức năng thực thi pháp luật, chính sách. Nó phối hợp với các tổ chức xã hội, các cá nhân nhằm đạt đến mục tiêu chung nhất: Ngoài ra, hành chính nhà nước vừa là một khoa học vừa là một nghệ thuật, và mang tính trật tự thứ bậc của quản lý nói chung...Liên hệ: Hành chính Nhà nước góp phần thực hiện thắng lợi của mục tiêu chung của Đảng Cộng sản VN “Dân giàu, nước mạnh xã hội dân chủ công bằng, văn minh”. </w:t>
      </w:r>
    </w:p>
    <w:p w:rsidR="00155E1E" w:rsidRPr="006A1E85" w:rsidRDefault="00155E1E" w:rsidP="00155E1E">
      <w:pPr>
        <w:spacing w:before="120" w:after="120"/>
        <w:ind w:firstLine="720"/>
        <w:jc w:val="both"/>
        <w:rPr>
          <w:sz w:val="24"/>
          <w:szCs w:val="24"/>
        </w:rPr>
      </w:pPr>
      <w:r w:rsidRPr="006A1E85">
        <w:rPr>
          <w:sz w:val="24"/>
          <w:szCs w:val="24"/>
        </w:rPr>
        <w:t xml:space="preserve">* Hành chính Nhà nước là một nghề - Nghề hành chính là nghề tổng hợp, đòi hỏi một đội ngũ cán bộ, công chức phải có trình độ, chuyên môn, nghiệp vụ nhất định – tức họ là những nhà hành chính chuyên nghiệp. – Hành chính là nghề lao động trí óc là nghề thực hiện hóa các ý tưởng của chủ thể chính trị. Hầu hết các nước trên thế giới đều coi Hành chính là một nghề cao quý trong xã hội. </w:t>
      </w:r>
    </w:p>
    <w:p w:rsidR="00155E1E" w:rsidRPr="006A1E85" w:rsidRDefault="00155E1E" w:rsidP="00155E1E">
      <w:pPr>
        <w:spacing w:before="120" w:after="120"/>
        <w:ind w:firstLine="720"/>
        <w:jc w:val="both"/>
        <w:rPr>
          <w:sz w:val="24"/>
          <w:szCs w:val="24"/>
        </w:rPr>
      </w:pPr>
      <w:r w:rsidRPr="006A1E85">
        <w:rPr>
          <w:sz w:val="24"/>
          <w:szCs w:val="24"/>
        </w:rPr>
        <w:t>2. Vai trò của hành chính Nhà nước:</w:t>
      </w:r>
    </w:p>
    <w:p w:rsidR="00155E1E" w:rsidRPr="006A1E85" w:rsidRDefault="00155E1E" w:rsidP="00155E1E">
      <w:pPr>
        <w:spacing w:before="120" w:after="120"/>
        <w:ind w:firstLine="720"/>
        <w:jc w:val="both"/>
        <w:rPr>
          <w:sz w:val="24"/>
          <w:szCs w:val="24"/>
        </w:rPr>
      </w:pPr>
      <w:r w:rsidRPr="006A1E85">
        <w:rPr>
          <w:sz w:val="24"/>
          <w:szCs w:val="24"/>
        </w:rPr>
        <w:t xml:space="preserve"> - Hành chính Nhà nước có vai trò quan trọng đối với sự tồn tại và phát triển của mỗi quốc gia, của Nhà </w:t>
      </w:r>
      <w:proofErr w:type="gramStart"/>
      <w:r w:rsidRPr="006A1E85">
        <w:rPr>
          <w:sz w:val="24"/>
          <w:szCs w:val="24"/>
        </w:rPr>
        <w:t>nước .</w:t>
      </w:r>
      <w:proofErr w:type="gramEnd"/>
      <w:r w:rsidRPr="006A1E85">
        <w:rPr>
          <w:sz w:val="24"/>
          <w:szCs w:val="24"/>
        </w:rPr>
        <w:t xml:space="preserve"> Vai trò được thể hiện như sau:</w:t>
      </w:r>
    </w:p>
    <w:p w:rsidR="00155E1E" w:rsidRPr="006A1E85" w:rsidRDefault="00155E1E" w:rsidP="00155E1E">
      <w:pPr>
        <w:spacing w:before="120" w:after="120"/>
        <w:ind w:firstLine="720"/>
        <w:jc w:val="both"/>
        <w:rPr>
          <w:sz w:val="24"/>
          <w:szCs w:val="24"/>
        </w:rPr>
      </w:pPr>
      <w:r w:rsidRPr="006A1E85">
        <w:rPr>
          <w:b/>
          <w:i/>
          <w:sz w:val="24"/>
          <w:szCs w:val="24"/>
        </w:rPr>
        <w:t>Thứ nhất</w:t>
      </w:r>
      <w:r w:rsidRPr="006A1E85">
        <w:rPr>
          <w:sz w:val="24"/>
          <w:szCs w:val="24"/>
        </w:rPr>
        <w:t xml:space="preserve">, hành chính nhà nước thực hiện hóa các mục tiêu, ý tưởng của các nhà chính trị - những người đại diện của nhân dân. Vai trò này xuất phát từ chức năng chấp hành của hành chính nhà nước. Chủ thể hành chính nhà nước có trách nhiệm chấp hành quyết định của các cơ quan chính trị nhằm đạt được các mục tiêu chính trị của quốc gia, phục vụ lợi ích của đất nước, của nhân dân. </w:t>
      </w:r>
    </w:p>
    <w:p w:rsidR="00155E1E" w:rsidRPr="006A1E85" w:rsidRDefault="00155E1E" w:rsidP="00155E1E">
      <w:pPr>
        <w:spacing w:before="120" w:after="120"/>
        <w:ind w:firstLine="720"/>
        <w:jc w:val="both"/>
        <w:rPr>
          <w:sz w:val="24"/>
          <w:szCs w:val="24"/>
        </w:rPr>
      </w:pPr>
      <w:r w:rsidRPr="006A1E85">
        <w:rPr>
          <w:b/>
          <w:i/>
          <w:sz w:val="24"/>
          <w:szCs w:val="24"/>
        </w:rPr>
        <w:t>Thứ hai</w:t>
      </w:r>
      <w:r w:rsidRPr="006A1E85">
        <w:rPr>
          <w:sz w:val="24"/>
          <w:szCs w:val="24"/>
        </w:rPr>
        <w:t xml:space="preserve">, hành chính nhà nước điều hành các hoạt động kinh tế - xã hội nhằm đạt mục tiêu tới mức tối đa và với hiệu quả cao nhất. Vai trò này xuất phát từ chức năng cụ thể của điều hành hành chính nhà nước là: định hướng (thông qua quy hoạch, kế hoạch), điều chỉnh các quan hệ xã hội (thông qua ban hành văn bản lập quy); hướng dẫn và tổ chức thực hiện Hiến pháp, luật, chính sách...; kiểm tra, thanh tra và xử lý những vi phạm pháp luật. </w:t>
      </w:r>
    </w:p>
    <w:p w:rsidR="00155E1E" w:rsidRPr="006A1E85" w:rsidRDefault="00155E1E" w:rsidP="00155E1E">
      <w:pPr>
        <w:spacing w:before="120" w:after="120"/>
        <w:ind w:firstLine="720"/>
        <w:jc w:val="both"/>
        <w:rPr>
          <w:sz w:val="24"/>
          <w:szCs w:val="24"/>
        </w:rPr>
      </w:pPr>
      <w:r w:rsidRPr="006A1E85">
        <w:rPr>
          <w:b/>
          <w:i/>
          <w:sz w:val="24"/>
          <w:szCs w:val="24"/>
        </w:rPr>
        <w:t>Thứ ba</w:t>
      </w:r>
      <w:r w:rsidRPr="006A1E85">
        <w:rPr>
          <w:sz w:val="24"/>
          <w:szCs w:val="24"/>
        </w:rPr>
        <w:t xml:space="preserve">, hành chính nhà nước duy trì và thúc đẩy xã hội phát triển theo định hướng. Để thực hiện tốt hai vai trò trên, hành chính luôn có trách nhiệm duy trì và tạo lập những điều kiện thuận lợi </w:t>
      </w:r>
      <w:r w:rsidRPr="006A1E85">
        <w:rPr>
          <w:sz w:val="24"/>
          <w:szCs w:val="24"/>
        </w:rPr>
        <w:lastRenderedPageBreak/>
        <w:t xml:space="preserve">cho sự phát triển của các yếu tố cấu thành xã hội: duy trì và phát triển các nguồn tài nguyên, kiến tạo các nguồn lực vật </w:t>
      </w:r>
      <w:proofErr w:type="gramStart"/>
      <w:r w:rsidRPr="006A1E85">
        <w:rPr>
          <w:sz w:val="24"/>
          <w:szCs w:val="24"/>
        </w:rPr>
        <w:t>chất ,</w:t>
      </w:r>
      <w:proofErr w:type="gramEnd"/>
      <w:r w:rsidRPr="006A1E85">
        <w:rPr>
          <w:sz w:val="24"/>
          <w:szCs w:val="24"/>
        </w:rPr>
        <w:t xml:space="preserve"> sử dụng có hiệu quả các nguồn lực tài chính, phát triển nguồn lực con người, khắc phục những thất bại của thị trường hoặc hậu quả do những sai sót của hành chính nhà nước gây ra... </w:t>
      </w:r>
    </w:p>
    <w:p w:rsidR="003A28C1" w:rsidRPr="006A1E85" w:rsidRDefault="00155E1E" w:rsidP="00155E1E">
      <w:pPr>
        <w:spacing w:before="120" w:after="120"/>
        <w:ind w:firstLine="720"/>
        <w:jc w:val="both"/>
        <w:rPr>
          <w:rFonts w:ascii="Times New Roman" w:hAnsi="Times New Roman" w:cs="Times New Roman"/>
          <w:b/>
          <w:sz w:val="24"/>
          <w:szCs w:val="24"/>
        </w:rPr>
      </w:pPr>
      <w:r w:rsidRPr="006A1E85">
        <w:rPr>
          <w:b/>
          <w:i/>
          <w:sz w:val="24"/>
          <w:szCs w:val="24"/>
        </w:rPr>
        <w:t>Thứ tư</w:t>
      </w:r>
      <w:r w:rsidRPr="006A1E85">
        <w:rPr>
          <w:sz w:val="24"/>
          <w:szCs w:val="24"/>
        </w:rPr>
        <w:t xml:space="preserve">, hành chính nhà nước đảm bảo cung cấp dịch vụ công cho xã hội. Cùng với sự phát triển của xã hội và quá trình dân chủ hóa đời sống xã hội thì vai trò này càng quan trọng và mở rộng. Vì suy cho cùng, hành chính nhà nước được thiết lập nhằm để phục vụ lợi ích của nhân dân với tư cách là chủ thể của xã hội, là chủ thể của quyền lực nhà nước.  Ví dụ: quốc hội có chức năng chủ yếu trong hoạt động lập pháp; Toà án có chức năng xét xử; Viện kiểm sát nhân dân có chức năng kiểm sát. Chỉ các cơ quan hành chính nhà nước thực hiện hoạt động quản lý nhà nước trên tất cả các lĩnh vực: quản lý nhà nước về kinh tế, quản lý nhà nước về văn hoá, quản lý nhà nước về trật tự an toàn xã hội, quản lý xã </w:t>
      </w:r>
      <w:proofErr w:type="gramStart"/>
      <w:r w:rsidRPr="006A1E85">
        <w:rPr>
          <w:sz w:val="24"/>
          <w:szCs w:val="24"/>
        </w:rPr>
        <w:t>hội,...</w:t>
      </w:r>
      <w:proofErr w:type="gramEnd"/>
      <w:r w:rsidRPr="006A1E85">
        <w:rPr>
          <w:sz w:val="24"/>
          <w:szCs w:val="24"/>
        </w:rPr>
        <w:t xml:space="preserve"> Đó là hệ thống các đơn vị cơ sở như công ty, tổng công ty, nhà máy, xí nghiệp thuộc lĩnh vực kinh tế; trong lĩnh vực giáo dục có trường học; trong lĩnh vực y tế có bệnh viện...  Đơn cử tại địa phương tôi, năm 2013, HĐND tổ chức kỳ họp HĐND, tại kỳ họp, HĐND ban hành Nghị quyết về nhiệm vụ kinh tế - xã hội năm 2013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F05541" w:rsidRPr="006A1E85" w:rsidRDefault="00CA4854" w:rsidP="001B4D09">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Câu 3:</w:t>
      </w:r>
    </w:p>
    <w:p w:rsidR="003A28C1" w:rsidRPr="006A1E85" w:rsidRDefault="00F05541" w:rsidP="001B4D09">
      <w:pPr>
        <w:pStyle w:val="ListParagraph"/>
        <w:spacing w:line="276" w:lineRule="auto"/>
        <w:ind w:left="0"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 xml:space="preserve">Anh (chị) hãy </w:t>
      </w:r>
      <w:r w:rsidR="003A2583" w:rsidRPr="006A1E85">
        <w:rPr>
          <w:rFonts w:ascii="Times New Roman" w:hAnsi="Times New Roman" w:cs="Times New Roman"/>
          <w:b/>
          <w:sz w:val="24"/>
          <w:szCs w:val="24"/>
        </w:rPr>
        <w:t xml:space="preserve">phân tích </w:t>
      </w:r>
      <w:r w:rsidRPr="006A1E85">
        <w:rPr>
          <w:rFonts w:ascii="Times New Roman" w:hAnsi="Times New Roman" w:cs="Times New Roman"/>
          <w:b/>
          <w:sz w:val="24"/>
          <w:szCs w:val="24"/>
        </w:rPr>
        <w:t xml:space="preserve">chủ thể, khách thể </w:t>
      </w:r>
      <w:r w:rsidR="003F57D1" w:rsidRPr="006A1E85">
        <w:rPr>
          <w:rFonts w:ascii="Times New Roman" w:hAnsi="Times New Roman" w:cs="Times New Roman"/>
          <w:b/>
          <w:sz w:val="24"/>
          <w:szCs w:val="24"/>
        </w:rPr>
        <w:t>q</w:t>
      </w:r>
      <w:r w:rsidR="003A2583" w:rsidRPr="006A1E85">
        <w:rPr>
          <w:rFonts w:ascii="Times New Roman" w:hAnsi="Times New Roman" w:cs="Times New Roman"/>
          <w:b/>
          <w:sz w:val="24"/>
          <w:szCs w:val="24"/>
        </w:rPr>
        <w:t>uản lý hành chính nhà nước</w:t>
      </w:r>
      <w:r w:rsidRPr="006A1E85">
        <w:rPr>
          <w:rFonts w:ascii="Times New Roman" w:hAnsi="Times New Roman" w:cs="Times New Roman"/>
          <w:b/>
          <w:sz w:val="24"/>
          <w:szCs w:val="24"/>
        </w:rPr>
        <w:t xml:space="preserve">? </w:t>
      </w:r>
      <w:r w:rsidR="00DE37E8" w:rsidRPr="006A1E85">
        <w:rPr>
          <w:rFonts w:ascii="Times New Roman" w:hAnsi="Times New Roman" w:cs="Times New Roman"/>
          <w:b/>
          <w:sz w:val="24"/>
          <w:szCs w:val="24"/>
        </w:rPr>
        <w:t>Cho ví dụ minh họa.</w:t>
      </w:r>
    </w:p>
    <w:p w:rsidR="003A28C1" w:rsidRPr="006A1E85" w:rsidRDefault="003A28C1" w:rsidP="001B4D09">
      <w:pPr>
        <w:pStyle w:val="ListParagraph"/>
        <w:spacing w:line="276" w:lineRule="auto"/>
        <w:ind w:left="0" w:right="22" w:firstLine="360"/>
        <w:jc w:val="both"/>
        <w:rPr>
          <w:rFonts w:ascii="Times New Roman" w:hAnsi="Times New Roman" w:cs="Times New Roman"/>
          <w:b/>
          <w:sz w:val="24"/>
          <w:szCs w:val="24"/>
        </w:rPr>
      </w:pPr>
      <w:r w:rsidRPr="006A1E85">
        <w:rPr>
          <w:rFonts w:ascii="Times New Roman" w:hAnsi="Times New Roman"/>
          <w:i/>
          <w:sz w:val="24"/>
          <w:szCs w:val="24"/>
        </w:rPr>
        <w:t>Quản lý hành chính nhà nước</w:t>
      </w:r>
      <w:r w:rsidRPr="006A1E85">
        <w:rPr>
          <w:rFonts w:ascii="Times New Roman" w:hAnsi="Times New Roman"/>
          <w:sz w:val="24"/>
          <w:szCs w:val="24"/>
        </w:rPr>
        <w:t xml:space="preserve">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3A28C1" w:rsidRPr="006A1E85" w:rsidRDefault="003A28C1" w:rsidP="001B4D09">
      <w:pPr>
        <w:pStyle w:val="ListParagraph"/>
        <w:numPr>
          <w:ilvl w:val="0"/>
          <w:numId w:val="5"/>
        </w:numPr>
        <w:spacing w:line="312" w:lineRule="auto"/>
        <w:ind w:left="0" w:right="22" w:firstLine="0"/>
        <w:jc w:val="both"/>
        <w:rPr>
          <w:rFonts w:ascii="Times New Roman" w:hAnsi="Times New Roman"/>
          <w:sz w:val="24"/>
          <w:szCs w:val="24"/>
        </w:rPr>
      </w:pPr>
      <w:r w:rsidRPr="006A1E85">
        <w:rPr>
          <w:rFonts w:ascii="Times New Roman" w:hAnsi="Times New Roman"/>
          <w:sz w:val="24"/>
          <w:szCs w:val="24"/>
        </w:rPr>
        <w:t>Chủ thể của quản lý hành chính nhà nước bao gồm:</w:t>
      </w:r>
    </w:p>
    <w:p w:rsidR="003A28C1" w:rsidRPr="006A1E85" w:rsidRDefault="003A28C1" w:rsidP="001B4D09">
      <w:pPr>
        <w:spacing w:line="312" w:lineRule="auto"/>
        <w:ind w:right="22"/>
        <w:jc w:val="both"/>
        <w:rPr>
          <w:rFonts w:ascii="Times New Roman" w:hAnsi="Times New Roman"/>
          <w:sz w:val="24"/>
          <w:szCs w:val="24"/>
        </w:rPr>
      </w:pPr>
      <w:r w:rsidRPr="006A1E85">
        <w:rPr>
          <w:rFonts w:ascii="Times New Roman" w:hAnsi="Times New Roman"/>
          <w:sz w:val="24"/>
          <w:szCs w:val="24"/>
        </w:rPr>
        <w:t>- Các cơ quan hành chính Nhà nước:</w:t>
      </w:r>
    </w:p>
    <w:p w:rsidR="003A28C1" w:rsidRPr="006A1E85" w:rsidRDefault="003A28C1" w:rsidP="001B4D09">
      <w:pPr>
        <w:spacing w:line="312" w:lineRule="auto"/>
        <w:ind w:right="22"/>
        <w:jc w:val="both"/>
        <w:rPr>
          <w:rFonts w:ascii="Times New Roman" w:hAnsi="Times New Roman"/>
          <w:sz w:val="24"/>
          <w:szCs w:val="24"/>
        </w:rPr>
      </w:pPr>
      <w:r w:rsidRPr="006A1E85">
        <w:rPr>
          <w:rFonts w:ascii="Times New Roman" w:hAnsi="Times New Roman"/>
          <w:sz w:val="24"/>
          <w:szCs w:val="24"/>
        </w:rPr>
        <w:t>+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w:t>
      </w:r>
    </w:p>
    <w:p w:rsidR="003A28C1" w:rsidRPr="006A1E85" w:rsidRDefault="003A28C1" w:rsidP="001B4D09">
      <w:pPr>
        <w:pStyle w:val="ListParagraph"/>
        <w:spacing w:line="312" w:lineRule="auto"/>
        <w:ind w:left="0" w:right="22"/>
        <w:jc w:val="both"/>
        <w:rPr>
          <w:rFonts w:ascii="Times New Roman" w:hAnsi="Times New Roman"/>
          <w:sz w:val="24"/>
          <w:szCs w:val="24"/>
        </w:rPr>
      </w:pPr>
      <w:r w:rsidRPr="006A1E85">
        <w:rPr>
          <w:rFonts w:ascii="Times New Roman" w:hAnsi="Times New Roman"/>
          <w:sz w:val="24"/>
          <w:szCs w:val="24"/>
        </w:rPr>
        <w:t>+ Các cơ quan hành chính nhà nước thẩm quyền riêng bao gồm các bộ, cơ quan ngang bộ và cơ quan chuyên môn thuộc UBND có thẩm quyền quản lý ngành, lĩnh vực cụ thể</w:t>
      </w:r>
    </w:p>
    <w:p w:rsidR="003A28C1" w:rsidRPr="006A1E85" w:rsidRDefault="003A28C1" w:rsidP="001B4D09">
      <w:pPr>
        <w:pStyle w:val="ListParagraph"/>
        <w:numPr>
          <w:ilvl w:val="0"/>
          <w:numId w:val="4"/>
        </w:numPr>
        <w:spacing w:line="312" w:lineRule="auto"/>
        <w:ind w:left="0" w:right="22" w:firstLine="0"/>
        <w:jc w:val="both"/>
        <w:rPr>
          <w:rFonts w:ascii="Times New Roman" w:hAnsi="Times New Roman"/>
          <w:sz w:val="24"/>
          <w:szCs w:val="24"/>
        </w:rPr>
      </w:pPr>
      <w:r w:rsidRPr="006A1E85">
        <w:rPr>
          <w:rFonts w:ascii="Times New Roman" w:hAnsi="Times New Roman"/>
          <w:sz w:val="24"/>
          <w:szCs w:val="24"/>
        </w:rPr>
        <w:t>Những người được nhà nước trao quyền</w:t>
      </w:r>
    </w:p>
    <w:p w:rsidR="003A28C1" w:rsidRPr="006A1E85" w:rsidRDefault="003A28C1" w:rsidP="001B4D09">
      <w:pPr>
        <w:spacing w:line="312" w:lineRule="auto"/>
        <w:ind w:right="22"/>
        <w:jc w:val="both"/>
        <w:rPr>
          <w:rFonts w:ascii="Times New Roman" w:hAnsi="Times New Roman"/>
          <w:sz w:val="24"/>
          <w:szCs w:val="24"/>
        </w:rPr>
      </w:pPr>
      <w:r w:rsidRPr="006A1E85">
        <w:rPr>
          <w:rFonts w:ascii="Times New Roman" w:hAnsi="Times New Roman"/>
          <w:sz w:val="24"/>
          <w:szCs w:val="24"/>
        </w:rPr>
        <w:t>+ Cán bộ được trao quyền để lãnh đạo, đứng đầu các cơ quan hành chính nhà nước khi được bầu, phê chuẩn, tuyển dụng</w:t>
      </w:r>
    </w:p>
    <w:p w:rsidR="003A28C1" w:rsidRPr="006A1E85" w:rsidRDefault="003A28C1" w:rsidP="001B4D09">
      <w:pPr>
        <w:spacing w:line="312" w:lineRule="auto"/>
        <w:ind w:right="22"/>
        <w:jc w:val="both"/>
        <w:rPr>
          <w:rFonts w:ascii="Times New Roman" w:hAnsi="Times New Roman"/>
          <w:sz w:val="24"/>
          <w:szCs w:val="24"/>
        </w:rPr>
      </w:pPr>
      <w:r w:rsidRPr="006A1E85">
        <w:rPr>
          <w:rFonts w:ascii="Times New Roman" w:hAnsi="Times New Roman"/>
          <w:sz w:val="24"/>
          <w:szCs w:val="24"/>
        </w:rPr>
        <w:t>+ Cán bộ, công chức được trao quyền chuyên môn</w:t>
      </w:r>
    </w:p>
    <w:p w:rsidR="003A28C1" w:rsidRPr="006A1E85" w:rsidRDefault="003A28C1" w:rsidP="001B4D09">
      <w:pPr>
        <w:spacing w:line="312" w:lineRule="auto"/>
        <w:ind w:right="22"/>
        <w:jc w:val="both"/>
        <w:rPr>
          <w:rFonts w:ascii="Times New Roman" w:hAnsi="Times New Roman"/>
          <w:sz w:val="24"/>
          <w:szCs w:val="24"/>
        </w:rPr>
      </w:pPr>
      <w:r w:rsidRPr="006A1E85">
        <w:rPr>
          <w:rFonts w:ascii="Times New Roman" w:hAnsi="Times New Roman"/>
          <w:sz w:val="24"/>
          <w:szCs w:val="24"/>
        </w:rPr>
        <w:t>+ Lực lượng vũ trang</w:t>
      </w:r>
    </w:p>
    <w:p w:rsidR="003A28C1" w:rsidRPr="006A1E85" w:rsidRDefault="003A28C1" w:rsidP="001B4D09">
      <w:pPr>
        <w:pStyle w:val="ListParagraph"/>
        <w:numPr>
          <w:ilvl w:val="0"/>
          <w:numId w:val="4"/>
        </w:numPr>
        <w:spacing w:line="312" w:lineRule="auto"/>
        <w:ind w:left="0" w:right="22" w:firstLine="142"/>
        <w:jc w:val="both"/>
        <w:rPr>
          <w:rFonts w:ascii="Times New Roman" w:hAnsi="Times New Roman"/>
          <w:sz w:val="24"/>
          <w:szCs w:val="24"/>
        </w:rPr>
      </w:pPr>
      <w:r w:rsidRPr="006A1E85">
        <w:rPr>
          <w:rFonts w:ascii="Times New Roman" w:hAnsi="Times New Roman"/>
          <w:sz w:val="24"/>
          <w:szCs w:val="24"/>
        </w:rPr>
        <w:t>Khách thể của quản lý hành chính nhà nước</w:t>
      </w:r>
    </w:p>
    <w:p w:rsidR="003A28C1" w:rsidRPr="006A1E85" w:rsidRDefault="003A28C1" w:rsidP="001B4D09">
      <w:pPr>
        <w:pStyle w:val="ListParagraph"/>
        <w:spacing w:line="312" w:lineRule="auto"/>
        <w:ind w:left="0" w:right="22" w:firstLine="284"/>
        <w:jc w:val="both"/>
        <w:rPr>
          <w:rFonts w:ascii="Times New Roman" w:hAnsi="Times New Roman"/>
          <w:sz w:val="24"/>
          <w:szCs w:val="24"/>
        </w:rPr>
      </w:pPr>
      <w:r w:rsidRPr="006A1E85">
        <w:rPr>
          <w:rFonts w:ascii="Times New Roman" w:hAnsi="Times New Roman"/>
          <w:sz w:val="24"/>
          <w:szCs w:val="24"/>
        </w:rPr>
        <w:t>Là những gì mà chủ thể hướng đến, tác động đến mong muốn đạt được. Đó là trật tự quản lý hành chính nhà nước trên tất cả các lĩnh vực của đời sống xã hội</w:t>
      </w:r>
    </w:p>
    <w:p w:rsidR="003A28C1" w:rsidRPr="006A1E85" w:rsidRDefault="003A28C1" w:rsidP="00624931">
      <w:pPr>
        <w:pStyle w:val="ListParagraph"/>
        <w:spacing w:line="276" w:lineRule="auto"/>
        <w:ind w:left="-720" w:right="-507" w:firstLine="360"/>
        <w:jc w:val="both"/>
        <w:rPr>
          <w:rFonts w:ascii="Times New Roman" w:hAnsi="Times New Roman" w:cs="Times New Roman"/>
          <w:sz w:val="24"/>
          <w:szCs w:val="24"/>
        </w:rPr>
      </w:pPr>
    </w:p>
    <w:p w:rsidR="00E74BBB" w:rsidRDefault="00E74BB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F05541" w:rsidRDefault="00CA4854" w:rsidP="001B4D09">
      <w:pPr>
        <w:pStyle w:val="ListParagraph"/>
        <w:spacing w:line="276" w:lineRule="auto"/>
        <w:ind w:left="0" w:right="-507" w:firstLine="360"/>
        <w:jc w:val="both"/>
        <w:rPr>
          <w:rFonts w:ascii="Times New Roman" w:hAnsi="Times New Roman" w:cs="Times New Roman"/>
          <w:b/>
          <w:sz w:val="24"/>
          <w:szCs w:val="24"/>
        </w:rPr>
      </w:pPr>
      <w:r w:rsidRPr="006A1E85">
        <w:rPr>
          <w:rFonts w:ascii="Times New Roman" w:hAnsi="Times New Roman" w:cs="Times New Roman"/>
          <w:b/>
          <w:sz w:val="24"/>
          <w:szCs w:val="24"/>
        </w:rPr>
        <w:lastRenderedPageBreak/>
        <w:t>Câu 4:</w:t>
      </w:r>
      <w:r w:rsidR="00285C5D" w:rsidRPr="006A1E85">
        <w:rPr>
          <w:rFonts w:ascii="Times New Roman" w:hAnsi="Times New Roman" w:cs="Times New Roman"/>
          <w:b/>
          <w:sz w:val="24"/>
          <w:szCs w:val="24"/>
        </w:rPr>
        <w:t xml:space="preserve">    </w:t>
      </w:r>
      <w:r w:rsidR="00F05541" w:rsidRPr="006A1E85">
        <w:rPr>
          <w:rFonts w:ascii="Times New Roman" w:hAnsi="Times New Roman" w:cs="Times New Roman"/>
          <w:b/>
          <w:sz w:val="24"/>
          <w:szCs w:val="24"/>
        </w:rPr>
        <w:t>Phân biệt khiếu nại và tố cáo?</w:t>
      </w:r>
    </w:p>
    <w:p w:rsidR="00E74BBB" w:rsidRPr="006A1E85" w:rsidRDefault="00E74BBB" w:rsidP="001B4D09">
      <w:pPr>
        <w:pStyle w:val="ListParagraph"/>
        <w:spacing w:line="276" w:lineRule="auto"/>
        <w:ind w:left="0" w:right="-507" w:firstLine="360"/>
        <w:jc w:val="both"/>
        <w:rPr>
          <w:rFonts w:ascii="Times New Roman" w:hAnsi="Times New Roman" w:cs="Times New Roman"/>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7"/>
        <w:gridCol w:w="3915"/>
        <w:gridCol w:w="4054"/>
      </w:tblGrid>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i/>
                <w:sz w:val="24"/>
                <w:szCs w:val="24"/>
              </w:rPr>
            </w:pPr>
            <w:r w:rsidRPr="006A1E85">
              <w:rPr>
                <w:rFonts w:ascii="Times New Roman" w:hAnsi="Times New Roman"/>
                <w:b/>
                <w:i/>
                <w:sz w:val="24"/>
                <w:szCs w:val="24"/>
              </w:rPr>
              <w:t>Tiêu chí</w:t>
            </w:r>
          </w:p>
        </w:tc>
        <w:tc>
          <w:tcPr>
            <w:tcW w:w="3969" w:type="dxa"/>
          </w:tcPr>
          <w:p w:rsidR="003A28C1" w:rsidRPr="006A1E85" w:rsidRDefault="003A28C1" w:rsidP="0046256A">
            <w:pPr>
              <w:pStyle w:val="ListParagraph"/>
              <w:spacing w:line="276" w:lineRule="auto"/>
              <w:ind w:left="0"/>
              <w:jc w:val="center"/>
              <w:rPr>
                <w:rFonts w:ascii="Times New Roman" w:hAnsi="Times New Roman"/>
                <w:b/>
                <w:i/>
                <w:sz w:val="24"/>
                <w:szCs w:val="24"/>
              </w:rPr>
            </w:pPr>
            <w:r w:rsidRPr="006A1E85">
              <w:rPr>
                <w:rFonts w:ascii="Times New Roman" w:hAnsi="Times New Roman"/>
                <w:b/>
                <w:i/>
                <w:sz w:val="24"/>
                <w:szCs w:val="24"/>
              </w:rPr>
              <w:t>Khiếu nại</w:t>
            </w:r>
          </w:p>
        </w:tc>
        <w:tc>
          <w:tcPr>
            <w:tcW w:w="4111" w:type="dxa"/>
          </w:tcPr>
          <w:p w:rsidR="003A28C1" w:rsidRPr="006A1E85" w:rsidRDefault="003A28C1" w:rsidP="0046256A">
            <w:pPr>
              <w:pStyle w:val="ListParagraph"/>
              <w:spacing w:line="276" w:lineRule="auto"/>
              <w:ind w:left="0"/>
              <w:jc w:val="center"/>
              <w:rPr>
                <w:rFonts w:ascii="Times New Roman" w:hAnsi="Times New Roman"/>
                <w:b/>
                <w:i/>
                <w:sz w:val="24"/>
                <w:szCs w:val="24"/>
              </w:rPr>
            </w:pPr>
            <w:r w:rsidRPr="006A1E85">
              <w:rPr>
                <w:rFonts w:ascii="Times New Roman" w:hAnsi="Times New Roman"/>
                <w:b/>
                <w:i/>
                <w:sz w:val="24"/>
                <w:szCs w:val="24"/>
              </w:rPr>
              <w:t>Tố cáo</w:t>
            </w: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r w:rsidRPr="006A1E85">
              <w:rPr>
                <w:rFonts w:ascii="Times New Roman" w:hAnsi="Times New Roman"/>
                <w:b/>
                <w:sz w:val="24"/>
                <w:szCs w:val="24"/>
              </w:rPr>
              <w:t>Chủ thể</w:t>
            </w:r>
          </w:p>
        </w:tc>
        <w:tc>
          <w:tcPr>
            <w:tcW w:w="3969"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Cá nhân, tổ chức bị tác động trực tiếp bởi quyết định hành chính, hành vi hành chính.</w:t>
            </w:r>
          </w:p>
        </w:tc>
        <w:tc>
          <w:tcPr>
            <w:tcW w:w="4111"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Chỉ có thể là cá nhân, có thể bị tác động hoặc không bị tác động đến người tố cáo.</w:t>
            </w: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r w:rsidRPr="006A1E85">
              <w:rPr>
                <w:rFonts w:ascii="Times New Roman" w:hAnsi="Times New Roman"/>
                <w:b/>
                <w:sz w:val="24"/>
                <w:szCs w:val="24"/>
              </w:rPr>
              <w:t>Đối tượng</w:t>
            </w:r>
          </w:p>
        </w:tc>
        <w:tc>
          <w:tcPr>
            <w:tcW w:w="3969"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Quyết định hành chính, hành vi hành chính hoặc quyết định kỷ luật cán bộ, công chức</w:t>
            </w:r>
          </w:p>
        </w:tc>
        <w:tc>
          <w:tcPr>
            <w:tcW w:w="4111"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Hành vi vi phạm pháp luật của bất cứ cá nhân, tổ chức nào gây thiệt hại đe dọa đến lợi ích cá nhân, tổ chức, nhà nước</w:t>
            </w: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r w:rsidRPr="006A1E85">
              <w:rPr>
                <w:rFonts w:ascii="Times New Roman" w:hAnsi="Times New Roman"/>
                <w:b/>
                <w:sz w:val="24"/>
                <w:szCs w:val="24"/>
              </w:rPr>
              <w:t>Lợi ích</w:t>
            </w:r>
          </w:p>
        </w:tc>
        <w:tc>
          <w:tcPr>
            <w:tcW w:w="3969" w:type="dxa"/>
          </w:tcPr>
          <w:p w:rsidR="003A28C1" w:rsidRPr="006A1E85" w:rsidRDefault="003A28C1" w:rsidP="0046256A">
            <w:pPr>
              <w:pStyle w:val="ListParagraph"/>
              <w:spacing w:line="276" w:lineRule="auto"/>
              <w:ind w:left="0"/>
              <w:jc w:val="both"/>
              <w:rPr>
                <w:rFonts w:ascii="Times New Roman" w:hAnsi="Times New Roman"/>
                <w:i/>
                <w:sz w:val="24"/>
                <w:szCs w:val="24"/>
              </w:rPr>
            </w:pPr>
            <w:r w:rsidRPr="006A1E85">
              <w:rPr>
                <w:rFonts w:ascii="Times New Roman" w:hAnsi="Times New Roman"/>
                <w:sz w:val="24"/>
                <w:szCs w:val="24"/>
              </w:rPr>
              <w:t>nh</w:t>
            </w:r>
            <w:r w:rsidRPr="006A1E85">
              <w:rPr>
                <w:rFonts w:ascii="Times New Roman" w:hAnsi="Times New Roman" w:cs="Arial"/>
                <w:sz w:val="24"/>
                <w:szCs w:val="24"/>
              </w:rPr>
              <w:t>ằ</w:t>
            </w:r>
            <w:r w:rsidRPr="006A1E85">
              <w:rPr>
                <w:rFonts w:ascii="Times New Roman" w:hAnsi="Times New Roman"/>
                <w:sz w:val="24"/>
                <w:szCs w:val="24"/>
              </w:rPr>
              <w:t>m b</w:t>
            </w:r>
            <w:r w:rsidRPr="006A1E85">
              <w:rPr>
                <w:rFonts w:ascii="Times New Roman" w:hAnsi="Times New Roman" w:cs="Arial"/>
                <w:sz w:val="24"/>
                <w:szCs w:val="24"/>
              </w:rPr>
              <w:t>ả</w:t>
            </w:r>
            <w:r w:rsidRPr="006A1E85">
              <w:rPr>
                <w:rFonts w:ascii="Times New Roman" w:hAnsi="Times New Roman"/>
                <w:sz w:val="24"/>
                <w:szCs w:val="24"/>
              </w:rPr>
              <w:t>o v</w:t>
            </w:r>
            <w:r w:rsidRPr="006A1E85">
              <w:rPr>
                <w:rFonts w:ascii="Times New Roman" w:hAnsi="Times New Roman" w:cs="Arial"/>
                <w:sz w:val="24"/>
                <w:szCs w:val="24"/>
              </w:rPr>
              <w:t>ệ</w:t>
            </w:r>
            <w:r w:rsidRPr="006A1E85">
              <w:rPr>
                <w:rFonts w:ascii="Times New Roman" w:hAnsi="Times New Roman"/>
                <w:sz w:val="24"/>
                <w:szCs w:val="24"/>
              </w:rPr>
              <w:t xml:space="preserve"> và khôi ph</w:t>
            </w:r>
            <w:r w:rsidRPr="006A1E85">
              <w:rPr>
                <w:rFonts w:ascii="Times New Roman" w:hAnsi="Times New Roman" w:cs="Arial"/>
                <w:sz w:val="24"/>
                <w:szCs w:val="24"/>
              </w:rPr>
              <w:t>ụ</w:t>
            </w:r>
            <w:r w:rsidRPr="006A1E85">
              <w:rPr>
                <w:rFonts w:ascii="Times New Roman" w:hAnsi="Times New Roman"/>
                <w:sz w:val="24"/>
                <w:szCs w:val="24"/>
              </w:rPr>
              <w:t>c quy</w:t>
            </w:r>
            <w:r w:rsidRPr="006A1E85">
              <w:rPr>
                <w:rFonts w:ascii="Times New Roman" w:hAnsi="Times New Roman" w:cs="Arial"/>
                <w:sz w:val="24"/>
                <w:szCs w:val="24"/>
              </w:rPr>
              <w:t>ề</w:t>
            </w:r>
            <w:r w:rsidRPr="006A1E85">
              <w:rPr>
                <w:rFonts w:ascii="Times New Roman" w:hAnsi="Times New Roman"/>
                <w:sz w:val="24"/>
                <w:szCs w:val="24"/>
              </w:rPr>
              <w:t>n, l</w:t>
            </w:r>
            <w:r w:rsidRPr="006A1E85">
              <w:rPr>
                <w:rFonts w:ascii="Times New Roman" w:hAnsi="Times New Roman" w:cs="Arial"/>
                <w:sz w:val="24"/>
                <w:szCs w:val="24"/>
              </w:rPr>
              <w:t>ợ</w:t>
            </w:r>
            <w:r w:rsidRPr="006A1E85">
              <w:rPr>
                <w:rFonts w:ascii="Times New Roman" w:hAnsi="Times New Roman"/>
                <w:sz w:val="24"/>
                <w:szCs w:val="24"/>
              </w:rPr>
              <w:t>i ích h</w:t>
            </w:r>
            <w:r w:rsidRPr="006A1E85">
              <w:rPr>
                <w:rFonts w:ascii="Times New Roman" w:hAnsi="Times New Roman" w:cs="Arial"/>
                <w:sz w:val="24"/>
                <w:szCs w:val="24"/>
              </w:rPr>
              <w:t>ợ</w:t>
            </w:r>
            <w:r w:rsidRPr="006A1E85">
              <w:rPr>
                <w:rFonts w:ascii="Times New Roman" w:hAnsi="Times New Roman"/>
                <w:sz w:val="24"/>
                <w:szCs w:val="24"/>
              </w:rPr>
              <w:t>p pháp c</w:t>
            </w:r>
            <w:r w:rsidRPr="006A1E85">
              <w:rPr>
                <w:rFonts w:ascii="Times New Roman" w:hAnsi="Times New Roman" w:cs="Arial"/>
                <w:sz w:val="24"/>
                <w:szCs w:val="24"/>
              </w:rPr>
              <w:t>ủ</w:t>
            </w:r>
            <w:r w:rsidRPr="006A1E85">
              <w:rPr>
                <w:rFonts w:ascii="Times New Roman" w:hAnsi="Times New Roman"/>
                <w:sz w:val="24"/>
                <w:szCs w:val="24"/>
              </w:rPr>
              <w:t>a ng</w:t>
            </w:r>
            <w:r w:rsidRPr="006A1E85">
              <w:rPr>
                <w:rFonts w:ascii="Times New Roman" w:hAnsi="Times New Roman" w:cs="Arial"/>
                <w:sz w:val="24"/>
                <w:szCs w:val="24"/>
              </w:rPr>
              <w:t>ườ</w:t>
            </w:r>
            <w:r w:rsidRPr="006A1E85">
              <w:rPr>
                <w:rFonts w:ascii="Times New Roman" w:hAnsi="Times New Roman"/>
                <w:sz w:val="24"/>
                <w:szCs w:val="24"/>
              </w:rPr>
              <w:t>i khi</w:t>
            </w:r>
            <w:r w:rsidRPr="006A1E85">
              <w:rPr>
                <w:rFonts w:ascii="Times New Roman" w:hAnsi="Times New Roman" w:cs="Arial"/>
                <w:sz w:val="24"/>
                <w:szCs w:val="24"/>
              </w:rPr>
              <w:t>ế</w:t>
            </w:r>
            <w:r w:rsidRPr="006A1E85">
              <w:rPr>
                <w:rFonts w:ascii="Times New Roman" w:hAnsi="Times New Roman"/>
                <w:sz w:val="24"/>
                <w:szCs w:val="24"/>
              </w:rPr>
              <w:t>u n</w:t>
            </w:r>
            <w:r w:rsidRPr="006A1E85">
              <w:rPr>
                <w:rFonts w:ascii="Times New Roman" w:hAnsi="Times New Roman" w:cs="Arial"/>
                <w:sz w:val="24"/>
                <w:szCs w:val="24"/>
              </w:rPr>
              <w:t>ạ</w:t>
            </w:r>
            <w:r w:rsidRPr="006A1E85">
              <w:rPr>
                <w:rFonts w:ascii="Times New Roman" w:hAnsi="Times New Roman"/>
                <w:sz w:val="24"/>
                <w:szCs w:val="24"/>
              </w:rPr>
              <w:t>i.</w:t>
            </w:r>
          </w:p>
        </w:tc>
        <w:tc>
          <w:tcPr>
            <w:tcW w:w="4111" w:type="dxa"/>
          </w:tcPr>
          <w:p w:rsidR="003A28C1" w:rsidRPr="006A1E85" w:rsidRDefault="003A28C1" w:rsidP="0046256A">
            <w:pPr>
              <w:pStyle w:val="ListParagraph"/>
              <w:spacing w:line="276" w:lineRule="auto"/>
              <w:ind w:left="0"/>
              <w:jc w:val="both"/>
              <w:rPr>
                <w:rFonts w:ascii="Times New Roman" w:hAnsi="Times New Roman"/>
                <w:i/>
                <w:sz w:val="24"/>
                <w:szCs w:val="24"/>
              </w:rPr>
            </w:pPr>
            <w:r w:rsidRPr="006A1E85">
              <w:rPr>
                <w:rFonts w:ascii="Times New Roman" w:hAnsi="Times New Roman"/>
                <w:sz w:val="24"/>
                <w:szCs w:val="24"/>
              </w:rPr>
              <w:t>b</w:t>
            </w:r>
            <w:r w:rsidRPr="006A1E85">
              <w:rPr>
                <w:rFonts w:ascii="Times New Roman" w:hAnsi="Times New Roman" w:cs="Arial"/>
                <w:sz w:val="24"/>
                <w:szCs w:val="24"/>
              </w:rPr>
              <w:t>ả</w:t>
            </w:r>
            <w:r w:rsidRPr="006A1E85">
              <w:rPr>
                <w:rFonts w:ascii="Times New Roman" w:hAnsi="Times New Roman"/>
                <w:sz w:val="24"/>
                <w:szCs w:val="24"/>
              </w:rPr>
              <w:t>o v</w:t>
            </w:r>
            <w:r w:rsidRPr="006A1E85">
              <w:rPr>
                <w:rFonts w:ascii="Times New Roman" w:hAnsi="Times New Roman" w:cs="Arial"/>
                <w:sz w:val="24"/>
                <w:szCs w:val="24"/>
              </w:rPr>
              <w:t>ệ</w:t>
            </w:r>
            <w:r w:rsidRPr="006A1E85">
              <w:rPr>
                <w:rFonts w:ascii="Times New Roman" w:hAnsi="Times New Roman"/>
                <w:sz w:val="24"/>
                <w:szCs w:val="24"/>
              </w:rPr>
              <w:t xml:space="preserve"> l</w:t>
            </w:r>
            <w:r w:rsidRPr="006A1E85">
              <w:rPr>
                <w:rFonts w:ascii="Times New Roman" w:hAnsi="Times New Roman" w:cs="Arial"/>
                <w:sz w:val="24"/>
                <w:szCs w:val="24"/>
              </w:rPr>
              <w:t>ợ</w:t>
            </w:r>
            <w:r w:rsidRPr="006A1E85">
              <w:rPr>
                <w:rFonts w:ascii="Times New Roman" w:hAnsi="Times New Roman"/>
                <w:sz w:val="24"/>
                <w:szCs w:val="24"/>
              </w:rPr>
              <w:t>i ích c</w:t>
            </w:r>
            <w:r w:rsidRPr="006A1E85">
              <w:rPr>
                <w:rFonts w:ascii="Times New Roman" w:hAnsi="Times New Roman" w:cs="Arial"/>
                <w:sz w:val="24"/>
                <w:szCs w:val="24"/>
              </w:rPr>
              <w:t>ủ</w:t>
            </w:r>
            <w:r w:rsidRPr="006A1E85">
              <w:rPr>
                <w:rFonts w:ascii="Times New Roman" w:hAnsi="Times New Roman"/>
                <w:sz w:val="24"/>
                <w:szCs w:val="24"/>
              </w:rPr>
              <w:t>a người tố cáo, Nhà n</w:t>
            </w:r>
            <w:r w:rsidRPr="006A1E85">
              <w:rPr>
                <w:rFonts w:ascii="Times New Roman" w:hAnsi="Times New Roman" w:cs="Arial"/>
                <w:sz w:val="24"/>
                <w:szCs w:val="24"/>
              </w:rPr>
              <w:t>ướ</w:t>
            </w:r>
            <w:r w:rsidRPr="006A1E85">
              <w:rPr>
                <w:rFonts w:ascii="Times New Roman" w:hAnsi="Times New Roman"/>
                <w:sz w:val="24"/>
                <w:szCs w:val="24"/>
              </w:rPr>
              <w:t>c, xã h</w:t>
            </w:r>
            <w:r w:rsidRPr="006A1E85">
              <w:rPr>
                <w:rFonts w:ascii="Times New Roman" w:hAnsi="Times New Roman" w:cs="Arial"/>
                <w:sz w:val="24"/>
                <w:szCs w:val="24"/>
              </w:rPr>
              <w:t>ộ</w:t>
            </w:r>
            <w:r w:rsidRPr="006A1E85">
              <w:rPr>
                <w:rFonts w:ascii="Times New Roman" w:hAnsi="Times New Roman"/>
                <w:sz w:val="24"/>
                <w:szCs w:val="24"/>
              </w:rPr>
              <w:t>i và c</w:t>
            </w:r>
            <w:r w:rsidRPr="006A1E85">
              <w:rPr>
                <w:rFonts w:ascii="Times New Roman" w:hAnsi="Times New Roman" w:cs="Arial"/>
                <w:sz w:val="24"/>
                <w:szCs w:val="24"/>
              </w:rPr>
              <w:t>ủ</w:t>
            </w:r>
            <w:r w:rsidRPr="006A1E85">
              <w:rPr>
                <w:rFonts w:ascii="Times New Roman" w:hAnsi="Times New Roman"/>
                <w:sz w:val="24"/>
                <w:szCs w:val="24"/>
              </w:rPr>
              <w:t>a t</w:t>
            </w:r>
            <w:r w:rsidRPr="006A1E85">
              <w:rPr>
                <w:rFonts w:ascii="Times New Roman" w:hAnsi="Times New Roman" w:cs="Arial"/>
                <w:sz w:val="24"/>
                <w:szCs w:val="24"/>
              </w:rPr>
              <w:t>ậ</w:t>
            </w:r>
            <w:r w:rsidRPr="006A1E85">
              <w:rPr>
                <w:rFonts w:ascii="Times New Roman" w:hAnsi="Times New Roman"/>
                <w:sz w:val="24"/>
                <w:szCs w:val="24"/>
              </w:rPr>
              <w:t>p th</w:t>
            </w:r>
            <w:r w:rsidRPr="006A1E85">
              <w:rPr>
                <w:rFonts w:ascii="Times New Roman" w:hAnsi="Times New Roman" w:cs="Arial"/>
                <w:sz w:val="24"/>
                <w:szCs w:val="24"/>
              </w:rPr>
              <w:t>ể</w:t>
            </w:r>
            <w:r w:rsidRPr="006A1E85">
              <w:rPr>
                <w:rFonts w:ascii="Times New Roman" w:hAnsi="Times New Roman"/>
                <w:sz w:val="24"/>
                <w:szCs w:val="24"/>
              </w:rPr>
              <w:t>, c</w:t>
            </w:r>
            <w:r w:rsidRPr="006A1E85">
              <w:rPr>
                <w:rFonts w:ascii="Times New Roman" w:hAnsi="Times New Roman" w:cs="Arial"/>
                <w:sz w:val="24"/>
                <w:szCs w:val="24"/>
              </w:rPr>
              <w:t>ủ</w:t>
            </w:r>
            <w:r w:rsidRPr="006A1E85">
              <w:rPr>
                <w:rFonts w:ascii="Times New Roman" w:hAnsi="Times New Roman"/>
                <w:sz w:val="24"/>
                <w:szCs w:val="24"/>
              </w:rPr>
              <w:t>a cá nhân khác</w:t>
            </w: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r w:rsidRPr="006A1E85">
              <w:rPr>
                <w:rFonts w:ascii="Times New Roman" w:hAnsi="Times New Roman"/>
                <w:b/>
                <w:sz w:val="24"/>
                <w:szCs w:val="24"/>
              </w:rPr>
              <w:t>Thẩm quyền giải quyết</w:t>
            </w:r>
          </w:p>
        </w:tc>
        <w:tc>
          <w:tcPr>
            <w:tcW w:w="3969"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Khiếu nại người đứng đầu: chính họ giải quyết</w:t>
            </w: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Khiếu nại lần đầu: Chính cá nhân, tố chức bị khiếu nại giải quyết</w:t>
            </w:r>
          </w:p>
          <w:p w:rsidR="003A28C1" w:rsidRPr="006A1E85" w:rsidRDefault="003A28C1" w:rsidP="0046256A">
            <w:pPr>
              <w:pStyle w:val="ListParagraph"/>
              <w:spacing w:line="276" w:lineRule="auto"/>
              <w:ind w:left="0"/>
              <w:jc w:val="both"/>
              <w:rPr>
                <w:rFonts w:ascii="Times New Roman" w:hAnsi="Times New Roman"/>
                <w:sz w:val="24"/>
                <w:szCs w:val="24"/>
              </w:rPr>
            </w:pPr>
          </w:p>
        </w:tc>
        <w:tc>
          <w:tcPr>
            <w:tcW w:w="4111"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Tố cáo người đứng đầu: cấp trên trực tiếp giải quyết</w:t>
            </w: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Tố cáo lần đầu: cấp trên giải quyết</w:t>
            </w:r>
          </w:p>
          <w:p w:rsidR="003A28C1" w:rsidRPr="006A1E85" w:rsidRDefault="003A28C1" w:rsidP="0046256A">
            <w:pPr>
              <w:pStyle w:val="ListParagraph"/>
              <w:spacing w:line="276" w:lineRule="auto"/>
              <w:ind w:left="0"/>
              <w:jc w:val="both"/>
              <w:rPr>
                <w:rFonts w:ascii="Times New Roman" w:hAnsi="Times New Roman"/>
                <w:sz w:val="24"/>
                <w:szCs w:val="24"/>
              </w:rPr>
            </w:pP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r w:rsidRPr="006A1E85">
              <w:rPr>
                <w:rFonts w:ascii="Times New Roman" w:hAnsi="Times New Roman"/>
                <w:b/>
                <w:sz w:val="24"/>
                <w:szCs w:val="24"/>
              </w:rPr>
              <w:t>Thủ tục</w:t>
            </w:r>
          </w:p>
        </w:tc>
        <w:tc>
          <w:tcPr>
            <w:tcW w:w="3969"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Tự mình hoặc ủy quyền cho người khác</w:t>
            </w: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Rút đơn bất kỳ lúc nào</w:t>
            </w:r>
          </w:p>
          <w:p w:rsidR="003A28C1" w:rsidRPr="006A1E85" w:rsidRDefault="003A28C1" w:rsidP="0046256A">
            <w:pPr>
              <w:pStyle w:val="ListParagraph"/>
              <w:spacing w:line="276" w:lineRule="auto"/>
              <w:ind w:left="0"/>
              <w:jc w:val="both"/>
              <w:rPr>
                <w:rFonts w:ascii="Times New Roman" w:hAnsi="Times New Roman"/>
                <w:sz w:val="24"/>
                <w:szCs w:val="24"/>
              </w:rPr>
            </w:pPr>
          </w:p>
          <w:p w:rsidR="003A28C1" w:rsidRPr="006A1E85" w:rsidRDefault="003A28C1" w:rsidP="0046256A">
            <w:pPr>
              <w:pStyle w:val="ListParagraph"/>
              <w:spacing w:line="276" w:lineRule="auto"/>
              <w:ind w:left="0"/>
              <w:jc w:val="both"/>
              <w:rPr>
                <w:rFonts w:ascii="Times New Roman" w:hAnsi="Times New Roman"/>
                <w:sz w:val="24"/>
                <w:szCs w:val="24"/>
              </w:rPr>
            </w:pPr>
          </w:p>
        </w:tc>
        <w:tc>
          <w:tcPr>
            <w:tcW w:w="4111"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Phải tự mình tố cáo</w:t>
            </w:r>
          </w:p>
          <w:p w:rsidR="003A28C1" w:rsidRPr="006A1E85" w:rsidRDefault="003A28C1" w:rsidP="0046256A">
            <w:pPr>
              <w:pStyle w:val="ListParagraph"/>
              <w:spacing w:line="276" w:lineRule="auto"/>
              <w:ind w:left="0"/>
              <w:jc w:val="both"/>
              <w:rPr>
                <w:rFonts w:ascii="Times New Roman" w:hAnsi="Times New Roman"/>
                <w:sz w:val="24"/>
                <w:szCs w:val="24"/>
              </w:rPr>
            </w:pP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Phải được sự đồng ý của cơ quan có thẩm quyền cho phép</w:t>
            </w:r>
          </w:p>
          <w:p w:rsidR="003A28C1" w:rsidRPr="006A1E85" w:rsidRDefault="003A28C1" w:rsidP="0046256A">
            <w:pPr>
              <w:pStyle w:val="ListParagraph"/>
              <w:spacing w:line="276" w:lineRule="auto"/>
              <w:ind w:left="0"/>
              <w:jc w:val="both"/>
              <w:rPr>
                <w:rFonts w:ascii="Times New Roman" w:hAnsi="Times New Roman"/>
                <w:sz w:val="24"/>
                <w:szCs w:val="24"/>
              </w:rPr>
            </w:pPr>
          </w:p>
        </w:tc>
      </w:tr>
      <w:tr w:rsidR="003A28C1" w:rsidRPr="006A1E85" w:rsidTr="0046256A">
        <w:tc>
          <w:tcPr>
            <w:tcW w:w="1417" w:type="dxa"/>
          </w:tcPr>
          <w:p w:rsidR="003A28C1" w:rsidRPr="006A1E85" w:rsidRDefault="003A28C1" w:rsidP="0046256A">
            <w:pPr>
              <w:pStyle w:val="ListParagraph"/>
              <w:spacing w:line="276" w:lineRule="auto"/>
              <w:ind w:left="0"/>
              <w:jc w:val="both"/>
              <w:rPr>
                <w:rFonts w:ascii="Times New Roman" w:hAnsi="Times New Roman"/>
                <w:b/>
                <w:sz w:val="24"/>
                <w:szCs w:val="24"/>
              </w:rPr>
            </w:pPr>
            <w:proofErr w:type="gramStart"/>
            <w:r w:rsidRPr="006A1E85">
              <w:rPr>
                <w:rFonts w:ascii="Times New Roman" w:hAnsi="Times New Roman"/>
                <w:b/>
                <w:sz w:val="24"/>
                <w:szCs w:val="24"/>
              </w:rPr>
              <w:t>Thời  hạn</w:t>
            </w:r>
            <w:proofErr w:type="gramEnd"/>
          </w:p>
        </w:tc>
        <w:tc>
          <w:tcPr>
            <w:tcW w:w="3969"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Khiếu nại lần đầu không quá 30 ngày và 45 ngày với vùng sâu, xa</w:t>
            </w: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Lần 2 không quá 45 ngày và 60 ngày với vùng sâu, xa</w:t>
            </w:r>
          </w:p>
        </w:tc>
        <w:tc>
          <w:tcPr>
            <w:tcW w:w="4111" w:type="dxa"/>
          </w:tcPr>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 xml:space="preserve">90 ngày </w:t>
            </w:r>
          </w:p>
          <w:p w:rsidR="003A28C1" w:rsidRPr="006A1E85" w:rsidRDefault="003A28C1" w:rsidP="0046256A">
            <w:pPr>
              <w:pStyle w:val="ListParagraph"/>
              <w:spacing w:line="276" w:lineRule="auto"/>
              <w:ind w:left="0"/>
              <w:jc w:val="both"/>
              <w:rPr>
                <w:rFonts w:ascii="Times New Roman" w:hAnsi="Times New Roman"/>
                <w:sz w:val="24"/>
                <w:szCs w:val="24"/>
              </w:rPr>
            </w:pPr>
            <w:r w:rsidRPr="006A1E85">
              <w:rPr>
                <w:rFonts w:ascii="Times New Roman" w:hAnsi="Times New Roman"/>
                <w:sz w:val="24"/>
                <w:szCs w:val="24"/>
              </w:rPr>
              <w:t>Người có thẩm quyền giải quyết có thể gia hạn nhưng không quá 30 ngày, vụ phức tạp không quá 60 ngày</w:t>
            </w:r>
          </w:p>
        </w:tc>
      </w:tr>
    </w:tbl>
    <w:p w:rsidR="003A28C1" w:rsidRPr="006A1E85" w:rsidRDefault="003A28C1" w:rsidP="00624931">
      <w:pPr>
        <w:pStyle w:val="ListParagraph"/>
        <w:spacing w:line="276" w:lineRule="auto"/>
        <w:ind w:left="-720" w:right="-507" w:firstLine="360"/>
        <w:jc w:val="both"/>
        <w:rPr>
          <w:rFonts w:ascii="Times New Roman" w:hAnsi="Times New Roman" w:cs="Times New Roman"/>
          <w:b/>
          <w:sz w:val="24"/>
          <w:szCs w:val="24"/>
        </w:rPr>
      </w:pPr>
    </w:p>
    <w:p w:rsidR="003A2583" w:rsidRPr="006A1E85" w:rsidRDefault="003A2583" w:rsidP="001B4D09">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Câu 5:</w:t>
      </w:r>
      <w:r w:rsidR="00482D06" w:rsidRPr="006A1E85">
        <w:rPr>
          <w:rFonts w:ascii="Times New Roman" w:hAnsi="Times New Roman" w:cs="Times New Roman"/>
          <w:b/>
          <w:sz w:val="24"/>
          <w:szCs w:val="24"/>
        </w:rPr>
        <w:t xml:space="preserve"> Tình huống khiếu nại</w:t>
      </w:r>
    </w:p>
    <w:p w:rsidR="003A2583" w:rsidRPr="006A1E85" w:rsidRDefault="003A2583"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Ông Lê Văn A (sinh năm 1960), cư trú tại Thôn 1, xã X, huyện Y, tỉnh Z bị UBND huyện Y thu hồi 2 ha đất nông nghiệp trồng cây lâu năm</w:t>
      </w:r>
      <w:r w:rsidR="00DF1809" w:rsidRPr="006A1E85">
        <w:rPr>
          <w:rFonts w:ascii="Times New Roman" w:hAnsi="Times New Roman" w:cs="Times New Roman"/>
          <w:sz w:val="24"/>
          <w:szCs w:val="24"/>
        </w:rPr>
        <w:t xml:space="preserve"> (Q</w:t>
      </w:r>
      <w:r w:rsidRPr="006A1E85">
        <w:rPr>
          <w:rFonts w:ascii="Times New Roman" w:hAnsi="Times New Roman" w:cs="Times New Roman"/>
          <w:sz w:val="24"/>
          <w:szCs w:val="24"/>
        </w:rPr>
        <w:t>uyết định thu hồi đất do Chủ tịch UBND huyện Y ký). Ông A không đồng ý và làm đơn khiếu nại. Anh (chị) hãy xác định:</w:t>
      </w:r>
    </w:p>
    <w:p w:rsidR="003A2583" w:rsidRPr="006A1E85" w:rsidRDefault="003A2583"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1.</w:t>
      </w:r>
      <w:r w:rsidR="00482D06" w:rsidRPr="006A1E85">
        <w:rPr>
          <w:rFonts w:ascii="Times New Roman" w:hAnsi="Times New Roman" w:cs="Times New Roman"/>
          <w:sz w:val="24"/>
          <w:szCs w:val="24"/>
        </w:rPr>
        <w:t xml:space="preserve"> </w:t>
      </w:r>
      <w:r w:rsidRPr="006A1E85">
        <w:rPr>
          <w:rFonts w:ascii="Times New Roman" w:hAnsi="Times New Roman" w:cs="Times New Roman"/>
          <w:sz w:val="24"/>
          <w:szCs w:val="24"/>
        </w:rPr>
        <w:t>Ai là người khiếu nại, bị khiếu nại</w:t>
      </w:r>
      <w:r w:rsidR="00443BAB" w:rsidRPr="006A1E85">
        <w:rPr>
          <w:rFonts w:ascii="Times New Roman" w:hAnsi="Times New Roman" w:cs="Times New Roman"/>
          <w:sz w:val="24"/>
          <w:szCs w:val="24"/>
        </w:rPr>
        <w:t xml:space="preserve"> và đối tượng khiếu nại</w:t>
      </w:r>
      <w:r w:rsidRPr="006A1E85">
        <w:rPr>
          <w:rFonts w:ascii="Times New Roman" w:hAnsi="Times New Roman" w:cs="Times New Roman"/>
          <w:sz w:val="24"/>
          <w:szCs w:val="24"/>
        </w:rPr>
        <w:t>?</w:t>
      </w:r>
    </w:p>
    <w:p w:rsidR="00DF1809" w:rsidRPr="006A1E85" w:rsidRDefault="00DF1809"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2.</w:t>
      </w:r>
      <w:r w:rsidR="00482D06" w:rsidRPr="006A1E85">
        <w:rPr>
          <w:rFonts w:ascii="Times New Roman" w:hAnsi="Times New Roman" w:cs="Times New Roman"/>
          <w:sz w:val="24"/>
          <w:szCs w:val="24"/>
        </w:rPr>
        <w:t xml:space="preserve"> </w:t>
      </w:r>
      <w:r w:rsidRPr="006A1E85">
        <w:rPr>
          <w:rFonts w:ascii="Times New Roman" w:hAnsi="Times New Roman" w:cs="Times New Roman"/>
          <w:sz w:val="24"/>
          <w:szCs w:val="24"/>
        </w:rPr>
        <w:t>Người có thẩm quyền giải quyết đơn khiếu nại của Ông A là ai?</w:t>
      </w:r>
    </w:p>
    <w:p w:rsidR="00DF1809" w:rsidRPr="006A1E85" w:rsidRDefault="00DF1809"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3.</w:t>
      </w:r>
      <w:r w:rsidR="00482D06" w:rsidRPr="006A1E85">
        <w:rPr>
          <w:rFonts w:ascii="Times New Roman" w:hAnsi="Times New Roman" w:cs="Times New Roman"/>
          <w:sz w:val="24"/>
          <w:szCs w:val="24"/>
        </w:rPr>
        <w:t xml:space="preserve"> </w:t>
      </w:r>
      <w:r w:rsidRPr="006A1E85">
        <w:rPr>
          <w:rFonts w:ascii="Times New Roman" w:hAnsi="Times New Roman" w:cs="Times New Roman"/>
          <w:sz w:val="24"/>
          <w:szCs w:val="24"/>
        </w:rPr>
        <w:t xml:space="preserve">Trình tự, thủ tục giải quyết </w:t>
      </w:r>
      <w:r w:rsidR="002D038E" w:rsidRPr="006A1E85">
        <w:rPr>
          <w:rFonts w:ascii="Times New Roman" w:hAnsi="Times New Roman" w:cs="Times New Roman"/>
          <w:sz w:val="24"/>
          <w:szCs w:val="24"/>
        </w:rPr>
        <w:t xml:space="preserve">(lần đầu) </w:t>
      </w:r>
      <w:r w:rsidRPr="006A1E85">
        <w:rPr>
          <w:rFonts w:ascii="Times New Roman" w:hAnsi="Times New Roman" w:cs="Times New Roman"/>
          <w:sz w:val="24"/>
          <w:szCs w:val="24"/>
        </w:rPr>
        <w:t xml:space="preserve">vụ việc </w:t>
      </w:r>
      <w:r w:rsidR="002D038E" w:rsidRPr="006A1E85">
        <w:rPr>
          <w:rFonts w:ascii="Times New Roman" w:hAnsi="Times New Roman" w:cs="Times New Roman"/>
          <w:sz w:val="24"/>
          <w:szCs w:val="24"/>
        </w:rPr>
        <w:t>nêu trên</w:t>
      </w:r>
      <w:r w:rsidRPr="006A1E85">
        <w:rPr>
          <w:rFonts w:ascii="Times New Roman" w:hAnsi="Times New Roman" w:cs="Times New Roman"/>
          <w:sz w:val="24"/>
          <w:szCs w:val="24"/>
        </w:rPr>
        <w:t xml:space="preserve"> như thế nào?</w:t>
      </w:r>
    </w:p>
    <w:p w:rsidR="00DF04E4" w:rsidRPr="006A1E85" w:rsidRDefault="00DF04E4" w:rsidP="00DF04E4">
      <w:pPr>
        <w:shd w:val="clear" w:color="auto" w:fill="FFFFFF"/>
        <w:spacing w:before="120" w:after="120"/>
        <w:jc w:val="both"/>
        <w:rPr>
          <w:sz w:val="24"/>
          <w:szCs w:val="24"/>
        </w:rPr>
      </w:pPr>
      <w:r w:rsidRPr="006A1E85">
        <w:rPr>
          <w:b/>
          <w:bCs/>
          <w:sz w:val="24"/>
          <w:szCs w:val="24"/>
        </w:rPr>
        <w:t>1. Ai là người khiếu nại, bị khiếu nại và đối tượng khiếu nại?</w:t>
      </w:r>
    </w:p>
    <w:p w:rsidR="00DF04E4" w:rsidRPr="006A1E85" w:rsidRDefault="00DF04E4" w:rsidP="00DF04E4">
      <w:pPr>
        <w:shd w:val="clear" w:color="auto" w:fill="FFFFFF"/>
        <w:spacing w:before="120" w:after="120"/>
        <w:ind w:firstLine="720"/>
        <w:jc w:val="both"/>
        <w:rPr>
          <w:sz w:val="24"/>
          <w:szCs w:val="24"/>
        </w:rPr>
      </w:pPr>
      <w:r w:rsidRPr="006A1E85">
        <w:rPr>
          <w:sz w:val="24"/>
          <w:szCs w:val="24"/>
        </w:rPr>
        <w:t>Người khiếu nại: Ông A</w:t>
      </w:r>
    </w:p>
    <w:p w:rsidR="00DF04E4" w:rsidRPr="006A1E85" w:rsidRDefault="00DF04E4" w:rsidP="00DF04E4">
      <w:pPr>
        <w:shd w:val="clear" w:color="auto" w:fill="FFFFFF"/>
        <w:spacing w:before="120" w:after="120"/>
        <w:ind w:firstLine="720"/>
        <w:jc w:val="both"/>
        <w:rPr>
          <w:sz w:val="24"/>
          <w:szCs w:val="24"/>
        </w:rPr>
      </w:pPr>
      <w:r w:rsidRPr="006A1E85">
        <w:rPr>
          <w:sz w:val="24"/>
          <w:szCs w:val="24"/>
        </w:rPr>
        <w:t>Người bị khiếu nại: UBND huyện Y</w:t>
      </w:r>
    </w:p>
    <w:p w:rsidR="00DF04E4" w:rsidRPr="006A1E85" w:rsidRDefault="00DF04E4" w:rsidP="00DF04E4">
      <w:pPr>
        <w:shd w:val="clear" w:color="auto" w:fill="FFFFFF"/>
        <w:spacing w:before="120" w:after="120"/>
        <w:ind w:firstLine="720"/>
        <w:jc w:val="both"/>
        <w:rPr>
          <w:sz w:val="24"/>
          <w:szCs w:val="24"/>
        </w:rPr>
      </w:pPr>
      <w:r w:rsidRPr="006A1E85">
        <w:rPr>
          <w:sz w:val="24"/>
          <w:szCs w:val="24"/>
        </w:rPr>
        <w:t>Đối tượng khiếu nại:</w:t>
      </w:r>
      <w:r w:rsidRPr="006A1E85">
        <w:rPr>
          <w:b/>
          <w:bCs/>
          <w:sz w:val="24"/>
          <w:szCs w:val="24"/>
        </w:rPr>
        <w:t> </w:t>
      </w:r>
      <w:r w:rsidR="009C07E2">
        <w:rPr>
          <w:sz w:val="28"/>
          <w:szCs w:val="28"/>
        </w:rPr>
        <w:t>quyết định thu hồi đất</w:t>
      </w:r>
      <w:bookmarkStart w:id="0" w:name="_GoBack"/>
      <w:bookmarkEnd w:id="0"/>
    </w:p>
    <w:p w:rsidR="00DF04E4" w:rsidRPr="006A1E85" w:rsidRDefault="00DF04E4" w:rsidP="00DF04E4">
      <w:pPr>
        <w:shd w:val="clear" w:color="auto" w:fill="FFFFFF"/>
        <w:spacing w:before="120" w:after="120"/>
        <w:jc w:val="both"/>
        <w:rPr>
          <w:sz w:val="24"/>
          <w:szCs w:val="24"/>
        </w:rPr>
      </w:pPr>
      <w:r w:rsidRPr="006A1E85">
        <w:rPr>
          <w:b/>
          <w:bCs/>
          <w:sz w:val="24"/>
          <w:szCs w:val="24"/>
        </w:rPr>
        <w:t>2. Người có thẩm quyền giải quyết đơn khiếu nại của Ông A là ai?</w:t>
      </w:r>
    </w:p>
    <w:p w:rsidR="00DF04E4" w:rsidRPr="006A1E85" w:rsidRDefault="00DF04E4" w:rsidP="00DF04E4">
      <w:pPr>
        <w:shd w:val="clear" w:color="auto" w:fill="FFFFFF"/>
        <w:spacing w:before="120" w:after="120"/>
        <w:ind w:firstLine="720"/>
        <w:jc w:val="both"/>
        <w:rPr>
          <w:sz w:val="24"/>
          <w:szCs w:val="24"/>
        </w:rPr>
      </w:pPr>
      <w:r w:rsidRPr="006A1E85">
        <w:rPr>
          <w:sz w:val="24"/>
          <w:szCs w:val="24"/>
        </w:rPr>
        <w:t>Chủ tịch UBND huyện Y</w:t>
      </w:r>
    </w:p>
    <w:p w:rsidR="00DF04E4" w:rsidRPr="006A1E85" w:rsidRDefault="00DF04E4" w:rsidP="00DF04E4">
      <w:pPr>
        <w:shd w:val="clear" w:color="auto" w:fill="FFFFFF"/>
        <w:spacing w:before="120" w:after="120"/>
        <w:jc w:val="both"/>
        <w:rPr>
          <w:sz w:val="24"/>
          <w:szCs w:val="24"/>
        </w:rPr>
      </w:pPr>
      <w:r w:rsidRPr="006A1E85">
        <w:rPr>
          <w:b/>
          <w:bCs/>
          <w:sz w:val="24"/>
          <w:szCs w:val="24"/>
        </w:rPr>
        <w:t>3. Trình tự, thủ tục giải quyết (lần đầu) vụ việc nêu trên như thế nào?</w:t>
      </w:r>
    </w:p>
    <w:p w:rsidR="006A1E85" w:rsidRPr="007A3BBB" w:rsidRDefault="00DF04E4" w:rsidP="007A3BBB">
      <w:pPr>
        <w:shd w:val="clear" w:color="auto" w:fill="FFFFFF"/>
        <w:spacing w:before="120" w:after="120"/>
        <w:ind w:firstLine="720"/>
        <w:jc w:val="both"/>
        <w:rPr>
          <w:sz w:val="24"/>
          <w:szCs w:val="24"/>
        </w:rPr>
      </w:pPr>
      <w:r w:rsidRPr="006A1E85">
        <w:rPr>
          <w:sz w:val="24"/>
          <w:szCs w:val="24"/>
        </w:rPr>
        <w:t>Điều 27 đến điều 35 Luật khiếu nại năm 2011</w:t>
      </w:r>
      <w:r w:rsidR="006A1E85">
        <w:rPr>
          <w:rFonts w:ascii="Times New Roman" w:hAnsi="Times New Roman" w:cs="Times New Roman"/>
          <w:b/>
          <w:sz w:val="24"/>
          <w:szCs w:val="24"/>
        </w:rPr>
        <w:br w:type="page"/>
      </w:r>
    </w:p>
    <w:p w:rsidR="00F05541" w:rsidRPr="006A1E85" w:rsidRDefault="00CA4854" w:rsidP="001B4D09">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lastRenderedPageBreak/>
        <w:t xml:space="preserve">Câu </w:t>
      </w:r>
      <w:r w:rsidR="00DF1809" w:rsidRPr="006A1E85">
        <w:rPr>
          <w:rFonts w:ascii="Times New Roman" w:hAnsi="Times New Roman" w:cs="Times New Roman"/>
          <w:b/>
          <w:sz w:val="24"/>
          <w:szCs w:val="24"/>
        </w:rPr>
        <w:t>6</w:t>
      </w:r>
      <w:r w:rsidRPr="006A1E85">
        <w:rPr>
          <w:rFonts w:ascii="Times New Roman" w:hAnsi="Times New Roman" w:cs="Times New Roman"/>
          <w:b/>
          <w:sz w:val="24"/>
          <w:szCs w:val="24"/>
        </w:rPr>
        <w:t>:</w:t>
      </w:r>
    </w:p>
    <w:p w:rsidR="006E4E94" w:rsidRPr="006A1E85" w:rsidRDefault="00F05541" w:rsidP="001B4D09">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Anh (chị) hiểu như thế nào về nguyên tắc tiếp công dân: phải bảo đảm công</w:t>
      </w:r>
      <w:r w:rsidR="003A2583" w:rsidRPr="006A1E85">
        <w:rPr>
          <w:rFonts w:ascii="Times New Roman" w:hAnsi="Times New Roman" w:cs="Times New Roman"/>
          <w:b/>
          <w:sz w:val="24"/>
          <w:szCs w:val="24"/>
        </w:rPr>
        <w:t xml:space="preserve"> </w:t>
      </w:r>
      <w:r w:rsidRPr="006A1E85">
        <w:rPr>
          <w:rFonts w:ascii="Times New Roman" w:hAnsi="Times New Roman" w:cs="Times New Roman"/>
          <w:b/>
          <w:sz w:val="24"/>
          <w:szCs w:val="24"/>
        </w:rPr>
        <w:t xml:space="preserve">khai, dân chủ, kịp thời, thủ tục đơn giản, thuận tiện? Liên hệ thực tiễn tại cơ quan đơn vị </w:t>
      </w:r>
      <w:r w:rsidR="003A2583" w:rsidRPr="006A1E85">
        <w:rPr>
          <w:rFonts w:ascii="Times New Roman" w:hAnsi="Times New Roman" w:cs="Times New Roman"/>
          <w:b/>
          <w:sz w:val="24"/>
          <w:szCs w:val="24"/>
        </w:rPr>
        <w:t xml:space="preserve">hoặc địa phương nơi </w:t>
      </w:r>
      <w:r w:rsidRPr="006A1E85">
        <w:rPr>
          <w:rFonts w:ascii="Times New Roman" w:hAnsi="Times New Roman" w:cs="Times New Roman"/>
          <w:b/>
          <w:sz w:val="24"/>
          <w:szCs w:val="24"/>
        </w:rPr>
        <w:t>anh (chị)</w:t>
      </w:r>
      <w:r w:rsidR="003A2583" w:rsidRPr="006A1E85">
        <w:rPr>
          <w:rFonts w:ascii="Times New Roman" w:hAnsi="Times New Roman" w:cs="Times New Roman"/>
          <w:b/>
          <w:sz w:val="24"/>
          <w:szCs w:val="24"/>
        </w:rPr>
        <w:t xml:space="preserve"> làm việc, sinh sống</w:t>
      </w:r>
      <w:r w:rsidRPr="006A1E85">
        <w:rPr>
          <w:rFonts w:ascii="Times New Roman" w:hAnsi="Times New Roman" w:cs="Times New Roman"/>
          <w:b/>
          <w:sz w:val="24"/>
          <w:szCs w:val="24"/>
        </w:rPr>
        <w:t>.</w:t>
      </w:r>
    </w:p>
    <w:p w:rsidR="006E4E94" w:rsidRPr="006A1E85" w:rsidRDefault="00721704" w:rsidP="001B4D09">
      <w:pPr>
        <w:spacing w:line="276" w:lineRule="auto"/>
        <w:ind w:right="22" w:firstLine="360"/>
        <w:jc w:val="both"/>
        <w:rPr>
          <w:rFonts w:ascii="Times New Roman" w:hAnsi="Times New Roman" w:cs="Times New Roman"/>
          <w:sz w:val="24"/>
          <w:szCs w:val="24"/>
        </w:rPr>
      </w:pPr>
      <w:r w:rsidRPr="006A1E85">
        <w:rPr>
          <w:rFonts w:ascii="Times New Roman" w:eastAsia="Times New Roman" w:hAnsi="Times New Roman"/>
          <w:b/>
          <w:bCs/>
          <w:sz w:val="24"/>
          <w:szCs w:val="24"/>
        </w:rPr>
        <w:t xml:space="preserve">1. Nguyên tắc tiếp công dân: </w:t>
      </w:r>
      <w:r w:rsidRPr="006A1E85">
        <w:rPr>
          <w:rFonts w:ascii="Times New Roman" w:eastAsia="Times New Roman" w:hAnsi="Times New Roman"/>
          <w:bCs/>
          <w:sz w:val="24"/>
          <w:szCs w:val="24"/>
        </w:rPr>
        <w:t xml:space="preserve">phải bảo đảm công khai, dân chủ, kịp thời, thủ tục đơn giản, thuận tiện </w:t>
      </w:r>
    </w:p>
    <w:p w:rsidR="006E4E94" w:rsidRPr="006A1E85" w:rsidRDefault="00721704" w:rsidP="001B4D09">
      <w:pPr>
        <w:spacing w:line="276" w:lineRule="auto"/>
        <w:ind w:right="22" w:firstLine="360"/>
        <w:jc w:val="both"/>
        <w:rPr>
          <w:rFonts w:ascii="Times New Roman" w:hAnsi="Times New Roman" w:cs="Times New Roman"/>
          <w:sz w:val="24"/>
          <w:szCs w:val="24"/>
        </w:rPr>
      </w:pPr>
      <w:r w:rsidRPr="006A1E85">
        <w:rPr>
          <w:rFonts w:ascii="Times New Roman" w:eastAsia="Times New Roman" w:hAnsi="Times New Roman"/>
          <w:bCs/>
          <w:i/>
          <w:sz w:val="24"/>
          <w:szCs w:val="24"/>
        </w:rPr>
        <w:t>Tiếp công dân</w:t>
      </w:r>
      <w:r w:rsidRPr="006A1E85">
        <w:rPr>
          <w:rFonts w:ascii="Times New Roman" w:eastAsia="Times New Roman" w:hAnsi="Times New Roman"/>
          <w:bCs/>
          <w:sz w:val="24"/>
          <w:szCs w:val="24"/>
        </w:rPr>
        <w:t xml:space="preserve"> là việc cơ quan, tổ chức, đơn vị, cá nhân có trách nhiệm tiếp công dân lắng nghe, tiếp nhận khiếu nại, tố cáo, kiến nghị, phản ánh của công dân, giải thích, hướng dẫn cho công dân về việc thực hiện khiếu nại, tố cáo, kiến nghị, phản ánh theo đúng quy định của pháp luật.</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i/>
          <w:sz w:val="24"/>
          <w:szCs w:val="24"/>
        </w:rPr>
        <w:t>Tiếp công dân phải đảm bảo công khai</w:t>
      </w:r>
      <w:r w:rsidRPr="006A1E85">
        <w:rPr>
          <w:rFonts w:ascii="Times New Roman" w:eastAsia="Times New Roman" w:hAnsi="Times New Roman"/>
          <w:bCs/>
          <w:sz w:val="24"/>
          <w:szCs w:val="24"/>
        </w:rPr>
        <w:t xml:space="preserve"> tức là cơ quan, tổ chức, cá nhân tiếp công dân có trách nhiệm cung cấp thông tin cụ thể</w:t>
      </w:r>
      <w:r w:rsidR="006E4E94" w:rsidRPr="006A1E85">
        <w:rPr>
          <w:rFonts w:ascii="Times New Roman" w:hAnsi="Times New Roman" w:cs="Times New Roman"/>
          <w:sz w:val="24"/>
          <w:szCs w:val="24"/>
        </w:rPr>
        <w:t xml:space="preserve"> </w:t>
      </w:r>
      <w:r w:rsidRPr="006A1E85">
        <w:rPr>
          <w:rFonts w:ascii="Times New Roman" w:eastAsia="Times New Roman" w:hAnsi="Times New Roman"/>
          <w:bCs/>
          <w:sz w:val="24"/>
          <w:szCs w:val="24"/>
        </w:rPr>
        <w:t>về trụ sở tiếp công dân, địa điểm tiếp công dân phải niêm yết nội quy tiếp công dân và Quy chế tổ chức tiếp công dân, trong đó phải nêu rõ trách nhiệm của người người đứng đầu và cán bộ thực hiện công tác tiếp công dân, quyền và nghĩa vụ của người đến khiếu nại, tố cáo, kiến nghị, phản ánh; lịch tiếp công dân định kỳ và đột xuất, thể hiện cụ thể thời gian tiếp của cơ quan, đơn vị, họ, tên, chức vụ người tiếp công dân, phân công bố trí cán bộ tiếp công dân; thực hiện việc niêm yết quy trình tiếp công dân, quy trình giải quyết khiếu nại, tố cáo, kiến nghị, phản ánh theo quy định của pháp luật để công dân biết và thực hiện.</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i/>
          <w:sz w:val="24"/>
          <w:szCs w:val="24"/>
        </w:rPr>
        <w:t xml:space="preserve">Tiếp công dân phải đảm bảo dân </w:t>
      </w:r>
      <w:proofErr w:type="gramStart"/>
      <w:r w:rsidRPr="006A1E85">
        <w:rPr>
          <w:rFonts w:ascii="Times New Roman" w:eastAsia="Times New Roman" w:hAnsi="Times New Roman"/>
          <w:bCs/>
          <w:i/>
          <w:sz w:val="24"/>
          <w:szCs w:val="24"/>
        </w:rPr>
        <w:t xml:space="preserve">chủ </w:t>
      </w:r>
      <w:r w:rsidRPr="006A1E85">
        <w:rPr>
          <w:rFonts w:ascii="Times New Roman" w:eastAsia="Times New Roman" w:hAnsi="Times New Roman"/>
          <w:bCs/>
          <w:sz w:val="24"/>
          <w:szCs w:val="24"/>
        </w:rPr>
        <w:t xml:space="preserve"> tức</w:t>
      </w:r>
      <w:proofErr w:type="gramEnd"/>
      <w:r w:rsidRPr="006A1E85">
        <w:rPr>
          <w:rFonts w:ascii="Times New Roman" w:eastAsia="Times New Roman" w:hAnsi="Times New Roman"/>
          <w:bCs/>
          <w:sz w:val="24"/>
          <w:szCs w:val="24"/>
        </w:rPr>
        <w:t xml:space="preserve"> là phải tạo điều kiện, cơ hội cho mọi người dân tham gia đóng góp ý kiến, bảo vệ quyền và lợi ích hợp pháp của công dân</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Người tiếp công dân tránh gây phiền hà, sách nhiễu hoặc cản trở người đến khiếu nại, tố cáo, kiến nghị, phản ánh; thiếu trách nhiệm trong việc tiếp công dân; làm mất hoặc làm sai lệch thông tin, tài liệu do người khiếu nại, tố cáo, kiến nghị, phản ánh cung cấp.</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Người tiếp công dân phải có thái độ đúng mực, tôn trọng công dân, lắng nghe, tiếp nhận đơn khiếu nại, tố cáo, kiến nghị, phản ánh hoặc ghi chép đầy đủ, chính xác nội dung mà người đến khiếu nại, tố cáo, kiến nghị, phản ánh trình bày</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Giải thích, hướng dẫn cho người đến khiếu nại, tố cáo, kiến nghị, phản ánh chủ trương, đường lối, chính sách pháp luật</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i/>
          <w:sz w:val="24"/>
          <w:szCs w:val="24"/>
        </w:rPr>
        <w:t>Tiếp công dân phải đảm bảo kịp thời, thủ tục đơn giản, thuận tiện</w:t>
      </w:r>
      <w:r w:rsidRPr="006A1E85">
        <w:rPr>
          <w:rFonts w:ascii="Times New Roman" w:eastAsia="Times New Roman" w:hAnsi="Times New Roman"/>
          <w:bCs/>
          <w:sz w:val="24"/>
          <w:szCs w:val="24"/>
        </w:rPr>
        <w:t xml:space="preserve"> tức là phải phân </w:t>
      </w:r>
      <w:proofErr w:type="gramStart"/>
      <w:r w:rsidRPr="006A1E85">
        <w:rPr>
          <w:rFonts w:ascii="Times New Roman" w:eastAsia="Times New Roman" w:hAnsi="Times New Roman"/>
          <w:bCs/>
          <w:sz w:val="24"/>
          <w:szCs w:val="24"/>
        </w:rPr>
        <w:t>công  cán</w:t>
      </w:r>
      <w:proofErr w:type="gramEnd"/>
      <w:r w:rsidRPr="006A1E85">
        <w:rPr>
          <w:rFonts w:ascii="Times New Roman" w:eastAsia="Times New Roman" w:hAnsi="Times New Roman"/>
          <w:bCs/>
          <w:sz w:val="24"/>
          <w:szCs w:val="24"/>
        </w:rPr>
        <w:t xml:space="preserve"> bộ tiếp công dân, trực tiếp xử lý hoặc phân loại, chuyển đơn, trình người có thẩm quyền giải quyết, báo cáo kết quả, phản ánh kịp thời cho công dân.</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Phối hợp với các cơ quan, tổ chức, đơn vị có liên quan tiếp công dân và xử lý vụ việc</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Kiểm tra, đôn đốc cơ quan, đơn vị, người có trách nhiệm thuộc thẩm quyền quản lý của mình thực hiện các quy định của pháp luật trong việc tiếp công dân</w:t>
      </w:r>
    </w:p>
    <w:p w:rsidR="006E4E9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Cs/>
          <w:sz w:val="24"/>
          <w:szCs w:val="24"/>
        </w:rPr>
        <w:t>Báo cáo tình hình, kết quả công tác tiếp công dân với cơ quan, tổ chức có thẩm quyền giải quyết kịp thời đúng tiến độ.</w:t>
      </w:r>
    </w:p>
    <w:p w:rsidR="00721704" w:rsidRPr="006A1E85" w:rsidRDefault="00721704" w:rsidP="001B4D09">
      <w:pPr>
        <w:spacing w:line="276" w:lineRule="auto"/>
        <w:ind w:right="22" w:firstLine="425"/>
        <w:jc w:val="both"/>
        <w:rPr>
          <w:rFonts w:ascii="Times New Roman" w:hAnsi="Times New Roman" w:cs="Times New Roman"/>
          <w:sz w:val="24"/>
          <w:szCs w:val="24"/>
        </w:rPr>
      </w:pPr>
      <w:r w:rsidRPr="006A1E85">
        <w:rPr>
          <w:rFonts w:ascii="Times New Roman" w:eastAsia="Times New Roman" w:hAnsi="Times New Roman"/>
          <w:b/>
          <w:bCs/>
          <w:sz w:val="24"/>
          <w:szCs w:val="24"/>
        </w:rPr>
        <w:t>2. Liên hệ thực tiễn tại cơ quan đơn vị (Tiếp HSSV, phụ huynh…)</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Hệ thống bảng hướng dẫn, chỉ dẫn?</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Công khai quy trình, nội dung thực hiện?</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Kênh giao tiếp: Thư từ, điện thoại, đối thoại trực tiếp…</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Thái độ của các đơn vị, cá nhân khi tiếp nhận và xử lý thông tin…</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Đánh giá kết quả thực hiện, hiệu quả xử lý công việc?</w:t>
      </w:r>
    </w:p>
    <w:p w:rsidR="00721704" w:rsidRPr="006A1E85" w:rsidRDefault="00721704" w:rsidP="001B4D09">
      <w:pPr>
        <w:shd w:val="clear" w:color="auto" w:fill="FFFFFF"/>
        <w:spacing w:line="312" w:lineRule="auto"/>
        <w:ind w:right="22" w:firstLine="720"/>
        <w:jc w:val="both"/>
        <w:rPr>
          <w:rFonts w:ascii="Times New Roman" w:eastAsia="Times New Roman" w:hAnsi="Times New Roman"/>
          <w:bCs/>
          <w:sz w:val="24"/>
          <w:szCs w:val="24"/>
        </w:rPr>
      </w:pPr>
      <w:r w:rsidRPr="006A1E85">
        <w:rPr>
          <w:rFonts w:ascii="Times New Roman" w:eastAsia="Times New Roman" w:hAnsi="Times New Roman"/>
          <w:bCs/>
          <w:sz w:val="24"/>
          <w:szCs w:val="24"/>
        </w:rPr>
        <w:t>- Có sự việc nào đáng ghi nhận, rút kinh nghiệm không?</w:t>
      </w:r>
    </w:p>
    <w:p w:rsidR="00721704" w:rsidRPr="006A1E85" w:rsidRDefault="00721704" w:rsidP="001B4D09">
      <w:pPr>
        <w:spacing w:line="276" w:lineRule="auto"/>
        <w:ind w:right="22" w:firstLine="360"/>
        <w:jc w:val="both"/>
        <w:rPr>
          <w:rFonts w:ascii="Times New Roman" w:hAnsi="Times New Roman" w:cs="Times New Roman"/>
          <w:sz w:val="24"/>
          <w:szCs w:val="24"/>
        </w:rPr>
      </w:pPr>
    </w:p>
    <w:p w:rsidR="007A3BBB" w:rsidRDefault="007A3BB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F05541" w:rsidRPr="006A1E85" w:rsidRDefault="00CA4854"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b/>
          <w:sz w:val="24"/>
          <w:szCs w:val="24"/>
        </w:rPr>
        <w:lastRenderedPageBreak/>
        <w:t>C</w:t>
      </w:r>
      <w:r w:rsidR="00DF1809" w:rsidRPr="006A1E85">
        <w:rPr>
          <w:rFonts w:ascii="Times New Roman" w:hAnsi="Times New Roman" w:cs="Times New Roman"/>
          <w:b/>
          <w:sz w:val="24"/>
          <w:szCs w:val="24"/>
        </w:rPr>
        <w:t>âu 7</w:t>
      </w:r>
      <w:r w:rsidRPr="006A1E85">
        <w:rPr>
          <w:rFonts w:ascii="Times New Roman" w:hAnsi="Times New Roman" w:cs="Times New Roman"/>
          <w:b/>
          <w:sz w:val="24"/>
          <w:szCs w:val="24"/>
        </w:rPr>
        <w:t>:</w:t>
      </w:r>
      <w:r w:rsidR="00482D06" w:rsidRPr="006A1E85">
        <w:rPr>
          <w:rFonts w:ascii="Times New Roman" w:hAnsi="Times New Roman" w:cs="Times New Roman"/>
          <w:b/>
          <w:sz w:val="24"/>
          <w:szCs w:val="24"/>
        </w:rPr>
        <w:t xml:space="preserve"> </w:t>
      </w:r>
      <w:r w:rsidR="00F05541" w:rsidRPr="006A1E85">
        <w:rPr>
          <w:rFonts w:ascii="Times New Roman" w:hAnsi="Times New Roman" w:cs="Times New Roman"/>
          <w:sz w:val="24"/>
          <w:szCs w:val="24"/>
        </w:rPr>
        <w:t>Tình huống xử phạt:</w:t>
      </w:r>
    </w:p>
    <w:p w:rsidR="00DF1809" w:rsidRPr="006A1E85" w:rsidRDefault="00F05541"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Ông A</w:t>
      </w:r>
      <w:r w:rsidR="00624931" w:rsidRPr="006A1E85">
        <w:rPr>
          <w:rFonts w:ascii="Times New Roman" w:hAnsi="Times New Roman" w:cs="Times New Roman"/>
          <w:sz w:val="24"/>
          <w:szCs w:val="24"/>
        </w:rPr>
        <w:t xml:space="preserve"> (sinh năm 1965)</w:t>
      </w:r>
      <w:r w:rsidRPr="006A1E85">
        <w:rPr>
          <w:rFonts w:ascii="Times New Roman" w:hAnsi="Times New Roman" w:cs="Times New Roman"/>
          <w:sz w:val="24"/>
          <w:szCs w:val="24"/>
        </w:rPr>
        <w:t>, ngụ tại phường X</w:t>
      </w:r>
      <w:r w:rsidR="00807F31" w:rsidRPr="006A1E85">
        <w:rPr>
          <w:rFonts w:ascii="Times New Roman" w:hAnsi="Times New Roman" w:cs="Times New Roman"/>
          <w:sz w:val="24"/>
          <w:szCs w:val="24"/>
        </w:rPr>
        <w:t xml:space="preserve"> trong cùng một lần vi phạm đã</w:t>
      </w:r>
      <w:r w:rsidRPr="006A1E85">
        <w:rPr>
          <w:rFonts w:ascii="Times New Roman" w:hAnsi="Times New Roman" w:cs="Times New Roman"/>
          <w:sz w:val="24"/>
          <w:szCs w:val="24"/>
        </w:rPr>
        <w:t xml:space="preserve"> </w:t>
      </w:r>
      <w:r w:rsidR="00482D06" w:rsidRPr="006A1E85">
        <w:rPr>
          <w:rFonts w:ascii="Times New Roman" w:hAnsi="Times New Roman" w:cs="Times New Roman"/>
          <w:sz w:val="24"/>
          <w:szCs w:val="24"/>
        </w:rPr>
        <w:t>thực hiện hai hành vi</w:t>
      </w:r>
      <w:r w:rsidR="00807F31" w:rsidRPr="006A1E85">
        <w:rPr>
          <w:rFonts w:ascii="Times New Roman" w:hAnsi="Times New Roman" w:cs="Times New Roman"/>
          <w:sz w:val="24"/>
          <w:szCs w:val="24"/>
        </w:rPr>
        <w:t xml:space="preserve"> vi phạm hành chính</w:t>
      </w:r>
      <w:r w:rsidR="00482D06" w:rsidRPr="006A1E85">
        <w:rPr>
          <w:rFonts w:ascii="Times New Roman" w:hAnsi="Times New Roman" w:cs="Times New Roman"/>
          <w:sz w:val="24"/>
          <w:szCs w:val="24"/>
        </w:rPr>
        <w:t>.</w:t>
      </w:r>
      <w:r w:rsidR="00525C9C" w:rsidRPr="006A1E85">
        <w:rPr>
          <w:rFonts w:ascii="Times New Roman" w:hAnsi="Times New Roman" w:cs="Times New Roman"/>
          <w:sz w:val="24"/>
          <w:szCs w:val="24"/>
        </w:rPr>
        <w:t xml:space="preserve"> </w:t>
      </w:r>
      <w:r w:rsidRPr="006A1E85">
        <w:rPr>
          <w:rFonts w:ascii="Times New Roman" w:hAnsi="Times New Roman" w:cs="Times New Roman"/>
          <w:sz w:val="24"/>
          <w:szCs w:val="24"/>
        </w:rPr>
        <w:t>Một hành vi có mức xử phạt từ</w:t>
      </w:r>
      <w:r w:rsidR="00B455B4" w:rsidRPr="006A1E85">
        <w:rPr>
          <w:rFonts w:ascii="Times New Roman" w:hAnsi="Times New Roman" w:cs="Times New Roman"/>
          <w:sz w:val="24"/>
          <w:szCs w:val="24"/>
        </w:rPr>
        <w:t xml:space="preserve"> 1</w:t>
      </w:r>
      <w:r w:rsidR="00434ED5" w:rsidRPr="006A1E85">
        <w:rPr>
          <w:rFonts w:ascii="Times New Roman" w:hAnsi="Times New Roman" w:cs="Times New Roman"/>
          <w:sz w:val="24"/>
          <w:szCs w:val="24"/>
        </w:rPr>
        <w:t xml:space="preserve"> </w:t>
      </w:r>
      <w:r w:rsidR="00B455B4" w:rsidRPr="006A1E85">
        <w:rPr>
          <w:rFonts w:ascii="Times New Roman" w:hAnsi="Times New Roman" w:cs="Times New Roman"/>
          <w:sz w:val="24"/>
          <w:szCs w:val="24"/>
        </w:rPr>
        <w:t xml:space="preserve">đến </w:t>
      </w:r>
      <w:r w:rsidRPr="006A1E85">
        <w:rPr>
          <w:rFonts w:ascii="Times New Roman" w:hAnsi="Times New Roman" w:cs="Times New Roman"/>
          <w:sz w:val="24"/>
          <w:szCs w:val="24"/>
        </w:rPr>
        <w:t>3 triệu, một hành vi có mức xử phạt từ</w:t>
      </w:r>
      <w:r w:rsidR="00B455B4" w:rsidRPr="006A1E85">
        <w:rPr>
          <w:rFonts w:ascii="Times New Roman" w:hAnsi="Times New Roman" w:cs="Times New Roman"/>
          <w:sz w:val="24"/>
          <w:szCs w:val="24"/>
        </w:rPr>
        <w:t xml:space="preserve"> 2 đến </w:t>
      </w:r>
      <w:r w:rsidRPr="006A1E85">
        <w:rPr>
          <w:rFonts w:ascii="Times New Roman" w:hAnsi="Times New Roman" w:cs="Times New Roman"/>
          <w:sz w:val="24"/>
          <w:szCs w:val="24"/>
        </w:rPr>
        <w:t>5 triệu</w:t>
      </w:r>
      <w:r w:rsidR="00525C9C" w:rsidRPr="006A1E85">
        <w:rPr>
          <w:rFonts w:ascii="Times New Roman" w:hAnsi="Times New Roman" w:cs="Times New Roman"/>
          <w:sz w:val="24"/>
          <w:szCs w:val="24"/>
        </w:rPr>
        <w:t>). C</w:t>
      </w:r>
      <w:r w:rsidRPr="006A1E85">
        <w:rPr>
          <w:rFonts w:ascii="Times New Roman" w:hAnsi="Times New Roman" w:cs="Times New Roman"/>
          <w:sz w:val="24"/>
          <w:szCs w:val="24"/>
        </w:rPr>
        <w:t>ác yếu tố khác đều phù hợ</w:t>
      </w:r>
      <w:r w:rsidR="00B455B4" w:rsidRPr="006A1E85">
        <w:rPr>
          <w:rFonts w:ascii="Times New Roman" w:hAnsi="Times New Roman" w:cs="Times New Roman"/>
          <w:sz w:val="24"/>
          <w:szCs w:val="24"/>
        </w:rPr>
        <w:t>p</w:t>
      </w:r>
      <w:r w:rsidR="00422302" w:rsidRPr="006A1E85">
        <w:rPr>
          <w:rFonts w:ascii="Times New Roman" w:hAnsi="Times New Roman" w:cs="Times New Roman"/>
          <w:sz w:val="24"/>
          <w:szCs w:val="24"/>
        </w:rPr>
        <w:t xml:space="preserve"> với quy định của pháp luật về xử lý vi phạ</w:t>
      </w:r>
      <w:r w:rsidR="00525C9C" w:rsidRPr="006A1E85">
        <w:rPr>
          <w:rFonts w:ascii="Times New Roman" w:hAnsi="Times New Roman" w:cs="Times New Roman"/>
          <w:sz w:val="24"/>
          <w:szCs w:val="24"/>
        </w:rPr>
        <w:t>m hành chính</w:t>
      </w:r>
      <w:r w:rsidR="00B455B4" w:rsidRPr="006A1E85">
        <w:rPr>
          <w:rFonts w:ascii="Times New Roman" w:hAnsi="Times New Roman" w:cs="Times New Roman"/>
          <w:sz w:val="24"/>
          <w:szCs w:val="24"/>
        </w:rPr>
        <w:t xml:space="preserve">. </w:t>
      </w:r>
      <w:r w:rsidR="00422302" w:rsidRPr="006A1E85">
        <w:rPr>
          <w:rFonts w:ascii="Times New Roman" w:hAnsi="Times New Roman" w:cs="Times New Roman"/>
          <w:sz w:val="24"/>
          <w:szCs w:val="24"/>
        </w:rPr>
        <w:t>Chủ</w:t>
      </w:r>
      <w:r w:rsidR="00434ED5" w:rsidRPr="006A1E85">
        <w:rPr>
          <w:rFonts w:ascii="Times New Roman" w:hAnsi="Times New Roman" w:cs="Times New Roman"/>
          <w:sz w:val="24"/>
          <w:szCs w:val="24"/>
        </w:rPr>
        <w:t xml:space="preserve"> t</w:t>
      </w:r>
      <w:r w:rsidR="00422302" w:rsidRPr="006A1E85">
        <w:rPr>
          <w:rFonts w:ascii="Times New Roman" w:hAnsi="Times New Roman" w:cs="Times New Roman"/>
          <w:sz w:val="24"/>
          <w:szCs w:val="24"/>
        </w:rPr>
        <w:t xml:space="preserve">ịch UBND </w:t>
      </w:r>
      <w:r w:rsidR="00624931" w:rsidRPr="006A1E85">
        <w:rPr>
          <w:rFonts w:ascii="Times New Roman" w:hAnsi="Times New Roman" w:cs="Times New Roman"/>
          <w:sz w:val="24"/>
          <w:szCs w:val="24"/>
        </w:rPr>
        <w:t xml:space="preserve">phường X </w:t>
      </w:r>
      <w:r w:rsidR="00B455B4" w:rsidRPr="006A1E85">
        <w:rPr>
          <w:rFonts w:ascii="Times New Roman" w:hAnsi="Times New Roman" w:cs="Times New Roman"/>
          <w:sz w:val="24"/>
          <w:szCs w:val="24"/>
        </w:rPr>
        <w:t>đã ra quyết định xử phạt vi phạm hành chính đối vớ</w:t>
      </w:r>
      <w:r w:rsidR="00422302" w:rsidRPr="006A1E85">
        <w:rPr>
          <w:rFonts w:ascii="Times New Roman" w:hAnsi="Times New Roman" w:cs="Times New Roman"/>
          <w:sz w:val="24"/>
          <w:szCs w:val="24"/>
        </w:rPr>
        <w:t>i hành</w:t>
      </w:r>
      <w:r w:rsidR="00B455B4" w:rsidRPr="006A1E85">
        <w:rPr>
          <w:rFonts w:ascii="Times New Roman" w:hAnsi="Times New Roman" w:cs="Times New Roman"/>
          <w:sz w:val="24"/>
          <w:szCs w:val="24"/>
        </w:rPr>
        <w:t xml:space="preserve"> vi vi phạm của Ông A nêu trên, với mức phạt là </w:t>
      </w:r>
      <w:r w:rsidRPr="006A1E85">
        <w:rPr>
          <w:rFonts w:ascii="Times New Roman" w:hAnsi="Times New Roman" w:cs="Times New Roman"/>
          <w:sz w:val="24"/>
          <w:szCs w:val="24"/>
        </w:rPr>
        <w:t xml:space="preserve">5,5 triệu. </w:t>
      </w:r>
      <w:r w:rsidR="00DF1809" w:rsidRPr="006A1E85">
        <w:rPr>
          <w:rFonts w:ascii="Times New Roman" w:hAnsi="Times New Roman" w:cs="Times New Roman"/>
          <w:sz w:val="24"/>
          <w:szCs w:val="24"/>
        </w:rPr>
        <w:t>Anh (chị</w:t>
      </w:r>
      <w:r w:rsidR="00B455B4" w:rsidRPr="006A1E85">
        <w:rPr>
          <w:rFonts w:ascii="Times New Roman" w:hAnsi="Times New Roman" w:cs="Times New Roman"/>
          <w:sz w:val="24"/>
          <w:szCs w:val="24"/>
        </w:rPr>
        <w:t>)</w:t>
      </w:r>
      <w:r w:rsidR="00DF1809" w:rsidRPr="006A1E85">
        <w:rPr>
          <w:rFonts w:ascii="Times New Roman" w:hAnsi="Times New Roman" w:cs="Times New Roman"/>
          <w:sz w:val="24"/>
          <w:szCs w:val="24"/>
        </w:rPr>
        <w:t xml:space="preserve"> h</w:t>
      </w:r>
      <w:r w:rsidR="00B455B4" w:rsidRPr="006A1E85">
        <w:rPr>
          <w:rFonts w:ascii="Times New Roman" w:hAnsi="Times New Roman" w:cs="Times New Roman"/>
          <w:sz w:val="24"/>
          <w:szCs w:val="24"/>
        </w:rPr>
        <w:t>ã</w:t>
      </w:r>
      <w:r w:rsidR="00DF1809" w:rsidRPr="006A1E85">
        <w:rPr>
          <w:rFonts w:ascii="Times New Roman" w:hAnsi="Times New Roman" w:cs="Times New Roman"/>
          <w:sz w:val="24"/>
          <w:szCs w:val="24"/>
        </w:rPr>
        <w:t>y xác định:</w:t>
      </w:r>
    </w:p>
    <w:p w:rsidR="00F05541" w:rsidRPr="006A1E85" w:rsidRDefault="00807F31"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 xml:space="preserve">1.Chủ tịch UBND phường </w:t>
      </w:r>
      <w:r w:rsidR="00F05541" w:rsidRPr="006A1E85">
        <w:rPr>
          <w:rFonts w:ascii="Times New Roman" w:hAnsi="Times New Roman" w:cs="Times New Roman"/>
          <w:sz w:val="24"/>
          <w:szCs w:val="24"/>
        </w:rPr>
        <w:t>ra quyết định</w:t>
      </w:r>
      <w:r w:rsidRPr="006A1E85">
        <w:rPr>
          <w:rFonts w:ascii="Times New Roman" w:hAnsi="Times New Roman" w:cs="Times New Roman"/>
          <w:sz w:val="24"/>
          <w:szCs w:val="24"/>
        </w:rPr>
        <w:t xml:space="preserve"> xử </w:t>
      </w:r>
      <w:proofErr w:type="gramStart"/>
      <w:r w:rsidRPr="006A1E85">
        <w:rPr>
          <w:rFonts w:ascii="Times New Roman" w:hAnsi="Times New Roman" w:cs="Times New Roman"/>
          <w:sz w:val="24"/>
          <w:szCs w:val="24"/>
        </w:rPr>
        <w:t xml:space="preserve">phạt </w:t>
      </w:r>
      <w:r w:rsidR="00F05541" w:rsidRPr="006A1E85">
        <w:rPr>
          <w:rFonts w:ascii="Times New Roman" w:hAnsi="Times New Roman" w:cs="Times New Roman"/>
          <w:sz w:val="24"/>
          <w:szCs w:val="24"/>
        </w:rPr>
        <w:t xml:space="preserve"> đúng</w:t>
      </w:r>
      <w:proofErr w:type="gramEnd"/>
      <w:r w:rsidR="00F05541" w:rsidRPr="006A1E85">
        <w:rPr>
          <w:rFonts w:ascii="Times New Roman" w:hAnsi="Times New Roman" w:cs="Times New Roman"/>
          <w:sz w:val="24"/>
          <w:szCs w:val="24"/>
        </w:rPr>
        <w:t xml:space="preserve"> hay sai? Có phù hợp thẩm quyền không? Vì sao?</w:t>
      </w:r>
    </w:p>
    <w:p w:rsidR="00DF1809" w:rsidRPr="006A1E85" w:rsidRDefault="00DF1809" w:rsidP="001B4D09">
      <w:pPr>
        <w:pStyle w:val="ListParagraph"/>
        <w:spacing w:line="276" w:lineRule="auto"/>
        <w:ind w:left="0" w:right="22" w:firstLine="360"/>
        <w:jc w:val="both"/>
        <w:rPr>
          <w:rFonts w:ascii="Times New Roman" w:hAnsi="Times New Roman" w:cs="Times New Roman"/>
          <w:sz w:val="24"/>
          <w:szCs w:val="24"/>
        </w:rPr>
      </w:pPr>
      <w:r w:rsidRPr="006A1E85">
        <w:rPr>
          <w:rFonts w:ascii="Times New Roman" w:hAnsi="Times New Roman" w:cs="Times New Roman"/>
          <w:sz w:val="24"/>
          <w:szCs w:val="24"/>
        </w:rPr>
        <w:t xml:space="preserve">2.Trình tự, thủ tục xử phạt vụ việc </w:t>
      </w:r>
      <w:r w:rsidR="00443BAB" w:rsidRPr="006A1E85">
        <w:rPr>
          <w:rFonts w:ascii="Times New Roman" w:hAnsi="Times New Roman" w:cs="Times New Roman"/>
          <w:sz w:val="24"/>
          <w:szCs w:val="24"/>
        </w:rPr>
        <w:t xml:space="preserve">nêu trên </w:t>
      </w:r>
      <w:r w:rsidRPr="006A1E85">
        <w:rPr>
          <w:rFonts w:ascii="Times New Roman" w:hAnsi="Times New Roman" w:cs="Times New Roman"/>
          <w:sz w:val="24"/>
          <w:szCs w:val="24"/>
        </w:rPr>
        <w:t>được thực hiện như thế nào?</w:t>
      </w:r>
    </w:p>
    <w:p w:rsidR="00AA7D82" w:rsidRPr="006A1E85" w:rsidRDefault="00AA7D82" w:rsidP="00AA7D82">
      <w:pPr>
        <w:spacing w:before="120" w:after="120"/>
        <w:jc w:val="both"/>
        <w:rPr>
          <w:b/>
          <w:sz w:val="24"/>
          <w:szCs w:val="24"/>
        </w:rPr>
      </w:pPr>
      <w:r w:rsidRPr="006A1E85">
        <w:rPr>
          <w:b/>
          <w:sz w:val="24"/>
          <w:szCs w:val="24"/>
        </w:rPr>
        <w:t xml:space="preserve">1.Ông B ra quyết định đúng hay sai? Có phù hợp thẩm quyền không? Vì sao? </w:t>
      </w:r>
    </w:p>
    <w:p w:rsidR="00AA7D82" w:rsidRPr="006A1E85" w:rsidRDefault="00AA7D82" w:rsidP="00AA7D82">
      <w:pPr>
        <w:shd w:val="clear" w:color="auto" w:fill="FFFFFF"/>
        <w:spacing w:before="120" w:after="120"/>
        <w:ind w:firstLine="720"/>
        <w:jc w:val="both"/>
        <w:rPr>
          <w:sz w:val="24"/>
          <w:szCs w:val="24"/>
        </w:rPr>
      </w:pPr>
      <w:r w:rsidRPr="006A1E85">
        <w:rPr>
          <w:sz w:val="24"/>
          <w:szCs w:val="24"/>
        </w:rPr>
        <w:t>Ông B ra quyết định đúng. Do khi lập một quyết định xử phạt hành chính, có thể lập nhiều hành vi vi phạm.</w:t>
      </w:r>
    </w:p>
    <w:p w:rsidR="00AA7D82" w:rsidRPr="006A1E85" w:rsidRDefault="00AA7D82" w:rsidP="00AA7D82">
      <w:pPr>
        <w:spacing w:before="120" w:after="120"/>
        <w:ind w:firstLine="720"/>
        <w:jc w:val="both"/>
        <w:textAlignment w:val="baseline"/>
        <w:rPr>
          <w:rStyle w:val="desc"/>
          <w:sz w:val="24"/>
          <w:szCs w:val="24"/>
          <w:bdr w:val="none" w:sz="0" w:space="0" w:color="auto" w:frame="1"/>
        </w:rPr>
      </w:pPr>
      <w:r w:rsidRPr="006A1E85">
        <w:rPr>
          <w:rStyle w:val="desc"/>
          <w:sz w:val="24"/>
          <w:szCs w:val="24"/>
          <w:bdr w:val="none" w:sz="0" w:space="0" w:color="auto" w:frame="1"/>
        </w:rPr>
        <w:t>Điểm d khoản 1 điều 3 …. Vể nguyên tắc xử lý vi phạm hành chính: “1 người thực hiện nhiều hành vi vi phạm hành chính hay vi phạm hành chính nhiều lần thì bị xử phạt về từng hành vi”.</w:t>
      </w:r>
    </w:p>
    <w:p w:rsidR="00AA7D82" w:rsidRPr="006A1E85" w:rsidRDefault="00AA7D82" w:rsidP="00AA7D82">
      <w:pPr>
        <w:spacing w:before="120" w:after="120"/>
        <w:ind w:firstLine="720"/>
        <w:jc w:val="both"/>
        <w:textAlignment w:val="baseline"/>
        <w:rPr>
          <w:rStyle w:val="desc"/>
          <w:sz w:val="24"/>
          <w:szCs w:val="24"/>
          <w:bdr w:val="none" w:sz="0" w:space="0" w:color="auto" w:frame="1"/>
        </w:rPr>
      </w:pPr>
      <w:r w:rsidRPr="006A1E85">
        <w:rPr>
          <w:rStyle w:val="desc"/>
          <w:sz w:val="24"/>
          <w:szCs w:val="24"/>
          <w:bdr w:val="none" w:sz="0" w:space="0" w:color="auto" w:frame="1"/>
        </w:rPr>
        <w:t>Khoản 4 điều 23, mức xử phạt là mức trung bình của khung tiền phạt đối với hành vi đó: 1-3 triệu Trung bình là 2 triệu; 2-5 tr Trung bình là 3,5</w:t>
      </w:r>
      <w:proofErr w:type="gramStart"/>
      <w:r w:rsidRPr="006A1E85">
        <w:rPr>
          <w:rStyle w:val="desc"/>
          <w:sz w:val="24"/>
          <w:szCs w:val="24"/>
          <w:bdr w:val="none" w:sz="0" w:space="0" w:color="auto" w:frame="1"/>
        </w:rPr>
        <w:t>tr .</w:t>
      </w:r>
      <w:proofErr w:type="gramEnd"/>
    </w:p>
    <w:p w:rsidR="00AA7D82" w:rsidRPr="006A1E85" w:rsidRDefault="00AA7D82" w:rsidP="00AA7D82">
      <w:pPr>
        <w:spacing w:before="120" w:after="120"/>
        <w:ind w:firstLine="720"/>
        <w:jc w:val="both"/>
        <w:textAlignment w:val="baseline"/>
        <w:rPr>
          <w:rStyle w:val="desc"/>
          <w:sz w:val="24"/>
          <w:szCs w:val="24"/>
          <w:bdr w:val="none" w:sz="0" w:space="0" w:color="auto" w:frame="1"/>
        </w:rPr>
      </w:pPr>
      <w:r w:rsidRPr="006A1E85">
        <w:rPr>
          <w:rStyle w:val="desc"/>
          <w:sz w:val="24"/>
          <w:szCs w:val="24"/>
          <w:bdr w:val="none" w:sz="0" w:space="0" w:color="auto" w:frame="1"/>
        </w:rPr>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AA7D82" w:rsidRPr="006A1E85" w:rsidRDefault="00AA7D82" w:rsidP="00AA7D82">
      <w:pPr>
        <w:spacing w:before="120" w:after="120"/>
        <w:jc w:val="both"/>
        <w:rPr>
          <w:b/>
          <w:sz w:val="24"/>
          <w:szCs w:val="24"/>
        </w:rPr>
      </w:pPr>
      <w:r w:rsidRPr="006A1E85">
        <w:rPr>
          <w:b/>
          <w:sz w:val="24"/>
          <w:szCs w:val="24"/>
        </w:rPr>
        <w:t>2.Trình tự, thủ tục xử phạt vụ việc nêu trên được thực hiện như thế nào?</w:t>
      </w:r>
    </w:p>
    <w:p w:rsidR="00AA7D82" w:rsidRPr="006A1E85" w:rsidRDefault="00AA7D82" w:rsidP="00AA7D82">
      <w:pPr>
        <w:shd w:val="clear" w:color="auto" w:fill="FFFFFF"/>
        <w:spacing w:before="120" w:after="120"/>
        <w:ind w:firstLine="720"/>
        <w:jc w:val="both"/>
        <w:rPr>
          <w:sz w:val="24"/>
          <w:szCs w:val="24"/>
        </w:rPr>
      </w:pPr>
      <w:r w:rsidRPr="006A1E85">
        <w:rPr>
          <w:sz w:val="24"/>
          <w:szCs w:val="24"/>
        </w:rPr>
        <w:t>Điều 53 đến điều 69 của Luật vi phạm hành chính.</w:t>
      </w:r>
    </w:p>
    <w:p w:rsidR="00AA7D82" w:rsidRPr="006A1E85" w:rsidRDefault="00AA7D82" w:rsidP="00AA7D82">
      <w:pPr>
        <w:spacing w:before="120" w:after="120"/>
        <w:ind w:firstLine="720"/>
        <w:jc w:val="both"/>
        <w:textAlignment w:val="baseline"/>
        <w:rPr>
          <w:sz w:val="24"/>
          <w:szCs w:val="24"/>
        </w:rPr>
      </w:pPr>
      <w:r w:rsidRPr="006A1E85">
        <w:rPr>
          <w:rStyle w:val="desc"/>
          <w:sz w:val="24"/>
          <w:szCs w:val="24"/>
          <w:bdr w:val="none" w:sz="0" w:space="0" w:color="auto" w:frame="1"/>
        </w:rPr>
        <w:t>Khoản 01 điều 67 quyết định xử phạt hành vi vi phạm hành chính “trường hợp 01 cá nhân, tổ chức thực hiện nhiều hành vi vi phạm hành chính trong cùng 01 lần thì chỉ ra 01 quyết định xử phạt trong đó quyết định hình thức, mức xử phạt đối với từng hành vi vi phạm hành chính”.</w:t>
      </w:r>
    </w:p>
    <w:p w:rsidR="00AA7D82" w:rsidRPr="006A1E85" w:rsidRDefault="00AA7D82" w:rsidP="001B4D09">
      <w:pPr>
        <w:spacing w:line="276" w:lineRule="auto"/>
        <w:ind w:right="22" w:firstLine="360"/>
        <w:jc w:val="both"/>
        <w:rPr>
          <w:rFonts w:ascii="Times New Roman" w:hAnsi="Times New Roman" w:cs="Times New Roman"/>
          <w:b/>
          <w:sz w:val="24"/>
          <w:szCs w:val="24"/>
        </w:rPr>
      </w:pPr>
    </w:p>
    <w:p w:rsidR="00CA4854" w:rsidRPr="006A1E85" w:rsidRDefault="00CA4854" w:rsidP="00AA7D82">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 xml:space="preserve">Câu </w:t>
      </w:r>
      <w:r w:rsidR="00DF1809" w:rsidRPr="006A1E85">
        <w:rPr>
          <w:rFonts w:ascii="Times New Roman" w:hAnsi="Times New Roman" w:cs="Times New Roman"/>
          <w:b/>
          <w:sz w:val="24"/>
          <w:szCs w:val="24"/>
        </w:rPr>
        <w:t>8</w:t>
      </w:r>
      <w:r w:rsidRPr="006A1E85">
        <w:rPr>
          <w:rFonts w:ascii="Times New Roman" w:hAnsi="Times New Roman" w:cs="Times New Roman"/>
          <w:b/>
          <w:sz w:val="24"/>
          <w:szCs w:val="24"/>
        </w:rPr>
        <w:t>: Trong các yếu tố cấu thành nền hành chính, theo anh, chị yếu tố</w:t>
      </w:r>
      <w:r w:rsidR="00463F42" w:rsidRPr="006A1E85">
        <w:rPr>
          <w:rFonts w:ascii="Times New Roman" w:hAnsi="Times New Roman" w:cs="Times New Roman"/>
          <w:b/>
          <w:sz w:val="24"/>
          <w:szCs w:val="24"/>
        </w:rPr>
        <w:t xml:space="preserve"> nào đóng vai trò quyết định?</w:t>
      </w:r>
      <w:r w:rsidRPr="006A1E85">
        <w:rPr>
          <w:rFonts w:ascii="Times New Roman" w:hAnsi="Times New Roman" w:cs="Times New Roman"/>
          <w:b/>
          <w:sz w:val="24"/>
          <w:szCs w:val="24"/>
        </w:rPr>
        <w:t xml:space="preserve"> </w:t>
      </w:r>
      <w:r w:rsidR="00463F42" w:rsidRPr="006A1E85">
        <w:rPr>
          <w:rFonts w:ascii="Times New Roman" w:hAnsi="Times New Roman" w:cs="Times New Roman"/>
          <w:b/>
          <w:sz w:val="24"/>
          <w:szCs w:val="24"/>
        </w:rPr>
        <w:t xml:space="preserve">Vì </w:t>
      </w:r>
      <w:r w:rsidRPr="006A1E85">
        <w:rPr>
          <w:rFonts w:ascii="Times New Roman" w:hAnsi="Times New Roman" w:cs="Times New Roman"/>
          <w:b/>
          <w:sz w:val="24"/>
          <w:szCs w:val="24"/>
        </w:rPr>
        <w:t>sao?</w:t>
      </w:r>
    </w:p>
    <w:p w:rsidR="006A1E85" w:rsidRPr="006A1E85" w:rsidRDefault="006A1E85" w:rsidP="006A1E85">
      <w:pPr>
        <w:shd w:val="clear" w:color="auto" w:fill="FFFFFF"/>
        <w:spacing w:before="120" w:after="120"/>
        <w:jc w:val="both"/>
        <w:rPr>
          <w:sz w:val="24"/>
          <w:szCs w:val="24"/>
        </w:rPr>
      </w:pPr>
      <w:r w:rsidRPr="006A1E85">
        <w:rPr>
          <w:sz w:val="24"/>
          <w:szCs w:val="24"/>
        </w:rPr>
        <w:t>Cấu trúc của nền hành chính nhà nước bao gồm các yếu tố:</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 Thứ nhất, hệ thống thể chế hành chính bao gồm Hiến pháp, Luật, Pháp lệnh và các văn bản qui phạm về tổ chức, hoạt động của hành chính nhà nước và tài phán hành chính;</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 Thứ hai, cơ cấu tổ chức và cơ chế vận hành của bộ máy hành chính nhà nước các cấp, các ngành phù hợp với yêu cầu thực thi quyền hành pháp;</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 Thứ ba, đội ngũ cán bộ, công chức hành chính được đảm bảo về số lượng và chất lượng để thực hiện tốt chức năng, nhiệm vụ của hành chính nhà nước;</w:t>
      </w:r>
    </w:p>
    <w:p w:rsidR="006A1E85" w:rsidRPr="006A1E85" w:rsidRDefault="006A1E85" w:rsidP="006A1E85">
      <w:pPr>
        <w:shd w:val="clear" w:color="auto" w:fill="FFFFFF"/>
        <w:spacing w:before="120" w:after="120"/>
        <w:jc w:val="both"/>
        <w:rPr>
          <w:sz w:val="24"/>
          <w:szCs w:val="24"/>
        </w:rPr>
      </w:pPr>
      <w:r w:rsidRPr="006A1E85">
        <w:rPr>
          <w:sz w:val="24"/>
          <w:szCs w:val="24"/>
        </w:rPr>
        <w:t>Thứ tư, nguồn lực tài chính và cơ sở vật chất kỹ thuật bảo đảm yêu cầu thực thi công vụ của các cơ quan và công chức hành chính.</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Giữa các yếu tố của nền hành chính có mối quan hệ hữu cơ và tác động lẫn nhau trong một khuôn khổ thể chế. Để nâng cao hiệu lực, hiệu quả nền hành chính nhà nước cần phải cải cách đồng bộ cả bốn yếu tố trên.</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 xml:space="preserve">Theo tôi yếu tố thứ nhất, hệ thống thể chế hành chính bao gồm: Hiến pháp, Luật, Pháp lệnh và các văn bản qui phạm về tổ chức, hoạt động của hành chính Nhà nước và tài phán hành chính lả quan trọng nhất. Vì:  Hoạt động của nền hành chính nhà nước được thực hiện dưới sự điều hành thống nhất của Chính phủ nhằm phát triển hệ thống và đảm bảo sự ổn định, phát triển kinh tế -xã hội theo định hướng. Trong quá trình đó, các chủ thể hành chính cần thực hiện sự phân công, phân cấp </w:t>
      </w:r>
      <w:r w:rsidRPr="006A1E85">
        <w:rPr>
          <w:sz w:val="24"/>
          <w:szCs w:val="24"/>
        </w:rPr>
        <w:lastRenderedPageBreak/>
        <w:t>cho các cơ quan trong hệ thống nhằm phát huy tính chủ động, sáng tạo và thế mạnh riêng có của từng ngành, từng địa phương vào việc thực hiện mục tiêu chung của cả nền hành chính.</w:t>
      </w:r>
    </w:p>
    <w:p w:rsidR="00AA7D82" w:rsidRPr="006A1E85" w:rsidRDefault="00AA7D82" w:rsidP="001B4D09">
      <w:pPr>
        <w:pStyle w:val="ListParagraph"/>
        <w:spacing w:line="276" w:lineRule="auto"/>
        <w:ind w:left="0" w:right="22"/>
        <w:jc w:val="both"/>
        <w:rPr>
          <w:rFonts w:ascii="Times New Roman" w:hAnsi="Times New Roman" w:cs="Times New Roman"/>
          <w:b/>
          <w:sz w:val="24"/>
          <w:szCs w:val="24"/>
        </w:rPr>
      </w:pPr>
    </w:p>
    <w:p w:rsidR="00CA4854" w:rsidRPr="006A1E85" w:rsidRDefault="00624931" w:rsidP="00AA7D82">
      <w:pPr>
        <w:spacing w:line="276" w:lineRule="auto"/>
        <w:ind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Câu 9</w:t>
      </w:r>
      <w:r w:rsidR="00CA4854" w:rsidRPr="006A1E85">
        <w:rPr>
          <w:rFonts w:ascii="Times New Roman" w:hAnsi="Times New Roman" w:cs="Times New Roman"/>
          <w:b/>
          <w:sz w:val="24"/>
          <w:szCs w:val="24"/>
        </w:rPr>
        <w:t>:</w:t>
      </w:r>
      <w:r w:rsidR="00AA7D82" w:rsidRPr="006A1E85">
        <w:rPr>
          <w:rFonts w:ascii="Times New Roman" w:hAnsi="Times New Roman" w:cs="Times New Roman"/>
          <w:b/>
          <w:sz w:val="24"/>
          <w:szCs w:val="24"/>
        </w:rPr>
        <w:t xml:space="preserve"> </w:t>
      </w:r>
      <w:r w:rsidR="00BA72E6" w:rsidRPr="006A1E85">
        <w:rPr>
          <w:rFonts w:ascii="Times New Roman" w:hAnsi="Times New Roman" w:cs="Times New Roman"/>
          <w:b/>
          <w:sz w:val="24"/>
          <w:szCs w:val="24"/>
        </w:rPr>
        <w:t xml:space="preserve">Trong các </w:t>
      </w:r>
      <w:r w:rsidR="00CA4854" w:rsidRPr="006A1E85">
        <w:rPr>
          <w:rFonts w:ascii="Times New Roman" w:hAnsi="Times New Roman" w:cs="Times New Roman"/>
          <w:b/>
          <w:sz w:val="24"/>
          <w:szCs w:val="24"/>
        </w:rPr>
        <w:t>n</w:t>
      </w:r>
      <w:r w:rsidR="00506E31" w:rsidRPr="006A1E85">
        <w:rPr>
          <w:rFonts w:ascii="Times New Roman" w:hAnsi="Times New Roman" w:cs="Times New Roman"/>
          <w:b/>
          <w:sz w:val="24"/>
          <w:szCs w:val="24"/>
        </w:rPr>
        <w:t>hiệm vụ</w:t>
      </w:r>
      <w:r w:rsidR="00CA4854" w:rsidRPr="006A1E85">
        <w:rPr>
          <w:rFonts w:ascii="Times New Roman" w:hAnsi="Times New Roman" w:cs="Times New Roman"/>
          <w:b/>
          <w:sz w:val="24"/>
          <w:szCs w:val="24"/>
        </w:rPr>
        <w:t xml:space="preserve"> cả</w:t>
      </w:r>
      <w:r w:rsidR="00BA72E6" w:rsidRPr="006A1E85">
        <w:rPr>
          <w:rFonts w:ascii="Times New Roman" w:hAnsi="Times New Roman" w:cs="Times New Roman"/>
          <w:b/>
          <w:sz w:val="24"/>
          <w:szCs w:val="24"/>
        </w:rPr>
        <w:t>i cách</w:t>
      </w:r>
      <w:r w:rsidR="00CA4854" w:rsidRPr="006A1E85">
        <w:rPr>
          <w:rFonts w:ascii="Times New Roman" w:hAnsi="Times New Roman" w:cs="Times New Roman"/>
          <w:b/>
          <w:sz w:val="24"/>
          <w:szCs w:val="24"/>
        </w:rPr>
        <w:t xml:space="preserve"> hành chính theo</w:t>
      </w:r>
      <w:r w:rsidR="00BA72E6" w:rsidRPr="006A1E85">
        <w:rPr>
          <w:rFonts w:ascii="Times New Roman" w:hAnsi="Times New Roman" w:cs="Times New Roman"/>
          <w:b/>
          <w:sz w:val="24"/>
          <w:szCs w:val="24"/>
        </w:rPr>
        <w:t xml:space="preserve"> anh, chị </w:t>
      </w:r>
      <w:r w:rsidR="00C04E80" w:rsidRPr="006A1E85">
        <w:rPr>
          <w:rFonts w:ascii="Times New Roman" w:hAnsi="Times New Roman" w:cs="Times New Roman"/>
          <w:b/>
          <w:sz w:val="24"/>
          <w:szCs w:val="24"/>
        </w:rPr>
        <w:t>nhiệm vụ</w:t>
      </w:r>
      <w:r w:rsidR="00BA72E6" w:rsidRPr="006A1E85">
        <w:rPr>
          <w:rFonts w:ascii="Times New Roman" w:hAnsi="Times New Roman" w:cs="Times New Roman"/>
          <w:b/>
          <w:sz w:val="24"/>
          <w:szCs w:val="24"/>
        </w:rPr>
        <w:t xml:space="preserve"> nào là quan trọng nhất trong giai đoạn hiện nay? Vì sao? </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1. Xây dựng, hoàn thiện hệ thống thể chế kinh tế thị trường định hướng xã hội chủ nghĩa nhằm giải phóng lực lượng sản xuất, huy động và sử dụng có hiệu quả mọi nguồn lực cho phát triển đất nước.</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2. Tạo môi trường kinh doanh bình đẳng, thông thoáng, thuận lợi, minh bạch nhằm giảm thiểu chi phí về thời gian và kinh phí của các doanh nghiệp thuộc mọi thành phần kinh tế trong việc tuân thủ thủ tục hành chính.</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3. Xây dựng hệ thống các cơ quan hành chính nhà nước từ trung ương tới cơ sở thông suốt, trong sạch, vững mạnh, hiện đại, hiệu lực, hiệu quả, tăng tính dân chủ và pháp quyền trong hoạt động điều hành của Chính phủ và của các cơ quan hành chính nhà nước.</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4. Bảo đảm thực hiện trên thực tế quyền dân chủ của nhân dân, bảo vệ quyền con người, gắn quyền con người với quyền và lợi ích của dân tộc, của đất nước.</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5. Xây dựng đội ngũ cán bộ, công chức, viên chức có đủ phẩm chất, năng lực và trình độ, đáp ứng yêu cầu phục vụ nhân dân và sự phát triển của đất nước.</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Nghị quyết 30c/NĐ-CP của Chính phủ đã đề ra 06 nhiệm vụ, là các nhiệm vụ sau đây:</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Cải cách thể chế.</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Cải cách thủ tục hành chính.</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Cải cách bộ máy hành chính Nhà nước.</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Xây dựng và nâng caochất lượng đội ngũ Cán bộ, Công chức, Viên chức.</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Cải cách tài chính công.</w:t>
      </w:r>
    </w:p>
    <w:p w:rsidR="006A1E85" w:rsidRPr="006A1E85" w:rsidRDefault="006A1E85" w:rsidP="006A1E85">
      <w:pPr>
        <w:pStyle w:val="ListParagraph"/>
        <w:numPr>
          <w:ilvl w:val="0"/>
          <w:numId w:val="6"/>
        </w:numPr>
        <w:shd w:val="clear" w:color="auto" w:fill="FFFFFF"/>
        <w:spacing w:before="120" w:after="120"/>
        <w:jc w:val="both"/>
        <w:rPr>
          <w:sz w:val="24"/>
          <w:szCs w:val="24"/>
        </w:rPr>
      </w:pPr>
      <w:r w:rsidRPr="006A1E85">
        <w:rPr>
          <w:sz w:val="24"/>
          <w:szCs w:val="24"/>
        </w:rPr>
        <w:t>Hiện đại hóa hành chính.</w:t>
      </w:r>
    </w:p>
    <w:p w:rsidR="006A1E85" w:rsidRPr="006A1E85" w:rsidRDefault="006A1E85" w:rsidP="006A1E85">
      <w:pPr>
        <w:shd w:val="clear" w:color="auto" w:fill="FFFFFF"/>
        <w:spacing w:before="120" w:after="120"/>
        <w:ind w:firstLine="720"/>
        <w:jc w:val="both"/>
        <w:rPr>
          <w:sz w:val="24"/>
          <w:szCs w:val="24"/>
        </w:rPr>
      </w:pPr>
      <w:r w:rsidRPr="006A1E85">
        <w:rPr>
          <w:sz w:val="24"/>
          <w:szCs w:val="24"/>
        </w:rPr>
        <w:t>Nghị quyết 30c/NĐ-CP của Chính phủ đã đề ra 07 giải pháp, Nội dung như sau:</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Tăng cường công tác chỉ đạo về thực hiện hành chính từ Chính phủ, Thủ tướng Chính phủ, đến các cơ quan Bộ, cơ quan ngang Bộ, cơ quan thuộc Chính phủ và UBND các cấp.</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Tiếp tục đào tạo, bồi dưỡng cán bộ công chức, viên chức bằng các hình thức phù hợp, có hiệu quả.</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Nâng cao năng lực, trình độ đội ngũ cán bộ, công chức làm công tác cải cách hành chính ở các Bộ, cơ quan ngang Bộ, cơ quan thuộc Chính phủ, chính quyền địa phương ở các cấp. Đồng thời có chế độ, chính sách hợp lý đối với cán bộ, công chức chuyên trách làm công tác cải cách hành chính ở các cấp.</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 xml:space="preserve">Thường xuyên kiểm tra, đánh giá việc thực hiện cải cách hành chính để có những giải pháp thích hợp nhằm đẩy mạnh cải cách hành chính. </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Phát triển đồng bộ, song hành, tương hỗ ứng dụng CNTT – Truyền thông với cải cách hành chính nhằm nâng cao nhận thức trách nhiệm của cơ quan hành chính Nhà nước, đơn vị sự nghiệp dịch vụ công, của cán bộ, công chức, viên chức trong thực thi công vụ, của tổ chức, cá nhân tham gia vào công tác cải cách hành chính và giám sát chất lượng thực thi công vụ của cán bộ, công chức, viên chức.</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Đảm bảo kinh phí cho việc thực hiện chương trình.</w:t>
      </w:r>
    </w:p>
    <w:p w:rsidR="006A1E85" w:rsidRPr="006A1E85" w:rsidRDefault="006A1E85" w:rsidP="006A1E85">
      <w:pPr>
        <w:pStyle w:val="ListParagraph"/>
        <w:numPr>
          <w:ilvl w:val="0"/>
          <w:numId w:val="7"/>
        </w:numPr>
        <w:shd w:val="clear" w:color="auto" w:fill="FFFFFF"/>
        <w:tabs>
          <w:tab w:val="left" w:pos="993"/>
        </w:tabs>
        <w:spacing w:before="120" w:after="120"/>
        <w:ind w:left="0" w:firstLine="720"/>
        <w:jc w:val="both"/>
        <w:rPr>
          <w:sz w:val="24"/>
          <w:szCs w:val="24"/>
        </w:rPr>
      </w:pPr>
      <w:r w:rsidRPr="006A1E85">
        <w:rPr>
          <w:sz w:val="24"/>
          <w:szCs w:val="24"/>
        </w:rPr>
        <w:t>Cải cách chính sách tiền lương nhằm tạo động lực thực sự để cán bộ, công chức, viên chức thực hiện công vụ có chất lượng và đạt hiệu quả cao.</w:t>
      </w:r>
    </w:p>
    <w:p w:rsidR="006A1E85" w:rsidRPr="006A1E85" w:rsidRDefault="006A1E85" w:rsidP="001B4D09">
      <w:pPr>
        <w:pStyle w:val="ListParagraph"/>
        <w:spacing w:line="276" w:lineRule="auto"/>
        <w:ind w:left="0" w:right="22" w:firstLine="360"/>
        <w:jc w:val="both"/>
        <w:rPr>
          <w:rFonts w:ascii="Times New Roman" w:hAnsi="Times New Roman" w:cs="Times New Roman"/>
          <w:b/>
          <w:sz w:val="24"/>
          <w:szCs w:val="24"/>
        </w:rPr>
      </w:pPr>
    </w:p>
    <w:p w:rsidR="00E74BBB" w:rsidRDefault="00E74BBB">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F05541" w:rsidRPr="006A1E85" w:rsidRDefault="00624931" w:rsidP="001B4D09">
      <w:pPr>
        <w:pStyle w:val="ListParagraph"/>
        <w:spacing w:line="276" w:lineRule="auto"/>
        <w:ind w:left="0" w:right="22" w:firstLine="360"/>
        <w:jc w:val="both"/>
        <w:rPr>
          <w:rFonts w:ascii="Times New Roman" w:hAnsi="Times New Roman" w:cs="Times New Roman"/>
          <w:b/>
          <w:sz w:val="24"/>
          <w:szCs w:val="24"/>
        </w:rPr>
      </w:pPr>
      <w:r w:rsidRPr="006A1E85">
        <w:rPr>
          <w:rFonts w:ascii="Times New Roman" w:hAnsi="Times New Roman" w:cs="Times New Roman"/>
          <w:b/>
          <w:sz w:val="24"/>
          <w:szCs w:val="24"/>
        </w:rPr>
        <w:lastRenderedPageBreak/>
        <w:t>Câu 10</w:t>
      </w:r>
      <w:r w:rsidR="00F05541" w:rsidRPr="006A1E85">
        <w:rPr>
          <w:rFonts w:ascii="Times New Roman" w:hAnsi="Times New Roman" w:cs="Times New Roman"/>
          <w:b/>
          <w:sz w:val="24"/>
          <w:szCs w:val="24"/>
        </w:rPr>
        <w:t>:</w:t>
      </w:r>
    </w:p>
    <w:p w:rsidR="00E141A1" w:rsidRPr="006A1E85" w:rsidRDefault="00F05541" w:rsidP="001B4D09">
      <w:pPr>
        <w:pStyle w:val="ListParagraph"/>
        <w:spacing w:line="276" w:lineRule="auto"/>
        <w:ind w:left="0" w:right="22" w:firstLine="360"/>
        <w:jc w:val="both"/>
        <w:rPr>
          <w:rFonts w:ascii="Times New Roman" w:hAnsi="Times New Roman" w:cs="Times New Roman"/>
          <w:b/>
          <w:sz w:val="24"/>
          <w:szCs w:val="24"/>
        </w:rPr>
      </w:pPr>
      <w:r w:rsidRPr="006A1E85">
        <w:rPr>
          <w:rFonts w:ascii="Times New Roman" w:hAnsi="Times New Roman" w:cs="Times New Roman"/>
          <w:b/>
          <w:sz w:val="24"/>
          <w:szCs w:val="24"/>
        </w:rPr>
        <w:t>Trong các n</w:t>
      </w:r>
      <w:r w:rsidR="001538FF" w:rsidRPr="006A1E85">
        <w:rPr>
          <w:rFonts w:ascii="Times New Roman" w:hAnsi="Times New Roman" w:cs="Times New Roman"/>
          <w:b/>
          <w:sz w:val="24"/>
          <w:szCs w:val="24"/>
        </w:rPr>
        <w:t>hiệm vụ</w:t>
      </w:r>
      <w:r w:rsidRPr="006A1E85">
        <w:rPr>
          <w:rFonts w:ascii="Times New Roman" w:hAnsi="Times New Roman" w:cs="Times New Roman"/>
          <w:b/>
          <w:sz w:val="24"/>
          <w:szCs w:val="24"/>
        </w:rPr>
        <w:t xml:space="preserve"> cải cách hành chính, theo anh (chị) n</w:t>
      </w:r>
      <w:r w:rsidR="001538FF" w:rsidRPr="006A1E85">
        <w:rPr>
          <w:rFonts w:ascii="Times New Roman" w:hAnsi="Times New Roman" w:cs="Times New Roman"/>
          <w:b/>
          <w:sz w:val="24"/>
          <w:szCs w:val="24"/>
        </w:rPr>
        <w:t>hiệm vụ</w:t>
      </w:r>
      <w:r w:rsidRPr="006A1E85">
        <w:rPr>
          <w:rFonts w:ascii="Times New Roman" w:hAnsi="Times New Roman" w:cs="Times New Roman"/>
          <w:b/>
          <w:sz w:val="24"/>
          <w:szCs w:val="24"/>
        </w:rPr>
        <w:t xml:space="preserve"> nào còn bất cập tại cơ quan của các anh (chị), vì sao? Hãy nêu nguyên nhân và đề xuất giả</w:t>
      </w:r>
      <w:r w:rsidR="00A569D8" w:rsidRPr="006A1E85">
        <w:rPr>
          <w:rFonts w:ascii="Times New Roman" w:hAnsi="Times New Roman" w:cs="Times New Roman"/>
          <w:b/>
          <w:sz w:val="24"/>
          <w:szCs w:val="24"/>
        </w:rPr>
        <w:t>i pháp.</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Cơ quan: Trường Cao đẳng Kỹ thuật Lý Tự Trọng Tp. HCM</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t xml:space="preserve">Về cải cách thể chế hành chính nhà nước: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Có những quy chế, quy định của trường chưa được cập nhật, điều chỉnh kịp thời để phù hợp với các quy định mới của Nhà nước.</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Một số quy chế, quy định của trường còn chồng chéo, chưa thống nhất</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Chưa có sự phối hợp chặt chẽ giữa bộ phận pháp chế và bộ phận soạn thảo, ban hành văn bản trong nhà trường</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Nâng cao hiệu quả việc áp dụng các văn bản quy phạm pháp luật trong các hoạt động của Nhà trường.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Kiểm soát chặt chẽ việc ban hành các thủ tục hành chính mới theo quy định của Nhà nước và Bộ Giáo dục và Đào tạo.</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rPr>
          <w:rStyle w:val="Strong"/>
          <w:b w:val="0"/>
        </w:rPr>
        <w:t>+ Nâng cao hiệu quả chỉ đạo, điều hành cải cách hành chính bằng cách t</w:t>
      </w:r>
      <w:r w:rsidRPr="006A1E85">
        <w:t>hực hiện đầy đủ, kịp thời chế độ thông tin, báo cáo về cải cách hành chính; tiếp nhận, xử lý nhanh các thắc mắc, kiến nghị của CBGVNV, HSSV, của cá nhân và tổ chức liên quan.</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t>Về thủ tục hành chính:</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tabs>
          <w:tab w:val="left" w:pos="720"/>
        </w:tabs>
        <w:spacing w:line="312" w:lineRule="auto"/>
        <w:ind w:right="22" w:firstLine="567"/>
        <w:jc w:val="both"/>
        <w:rPr>
          <w:rFonts w:ascii="Times New Roman" w:hAnsi="Times New Roman"/>
          <w:sz w:val="24"/>
          <w:szCs w:val="24"/>
        </w:rPr>
      </w:pPr>
      <w:r w:rsidRPr="006A1E85">
        <w:rPr>
          <w:rFonts w:ascii="Times New Roman" w:hAnsi="Times New Roman"/>
          <w:spacing w:val="10"/>
          <w:sz w:val="24"/>
          <w:szCs w:val="24"/>
        </w:rPr>
        <w:t xml:space="preserve">+ Nhà trường đã có </w:t>
      </w:r>
      <w:r w:rsidRPr="006A1E85">
        <w:rPr>
          <w:rFonts w:ascii="Times New Roman" w:hAnsi="Times New Roman"/>
          <w:sz w:val="24"/>
          <w:szCs w:val="24"/>
        </w:rPr>
        <w:t>Quy chế Tổ chức và hoạt động nhưng Quy chế này chưa được bổ sung kịp thời để bắt kịp những thay đổi về cơ cấu tổ chức bộ máy của trường trong quá trình phát triển</w:t>
      </w:r>
    </w:p>
    <w:p w:rsidR="003A28C1" w:rsidRPr="006A1E85" w:rsidRDefault="003A28C1" w:rsidP="001B4D09">
      <w:pPr>
        <w:tabs>
          <w:tab w:val="left" w:pos="720"/>
        </w:tabs>
        <w:spacing w:line="312" w:lineRule="auto"/>
        <w:ind w:right="22" w:firstLine="567"/>
        <w:jc w:val="both"/>
        <w:rPr>
          <w:rFonts w:ascii="Times New Roman" w:hAnsi="Times New Roman"/>
          <w:sz w:val="24"/>
          <w:szCs w:val="24"/>
        </w:rPr>
      </w:pPr>
      <w:r w:rsidRPr="006A1E85">
        <w:rPr>
          <w:rFonts w:ascii="Times New Roman" w:hAnsi="Times New Roman"/>
          <w:sz w:val="24"/>
          <w:szCs w:val="24"/>
        </w:rPr>
        <w:t>+ Đã có nhiều quy trình công tác nhưng một số quy trình còn rườm rà, phức tạp, chưa được rà soát điều chỉnh kịp thời, trật tự, kỷ cương có lúc, có nơi còn chưa nghiêm</w:t>
      </w:r>
    </w:p>
    <w:p w:rsidR="003A28C1" w:rsidRPr="006A1E85" w:rsidRDefault="003A28C1" w:rsidP="001B4D09">
      <w:pPr>
        <w:tabs>
          <w:tab w:val="left" w:pos="720"/>
        </w:tabs>
        <w:spacing w:line="312" w:lineRule="auto"/>
        <w:ind w:right="22" w:firstLine="567"/>
        <w:jc w:val="both"/>
        <w:rPr>
          <w:rFonts w:ascii="Times New Roman" w:hAnsi="Times New Roman"/>
          <w:sz w:val="24"/>
          <w:szCs w:val="24"/>
        </w:rPr>
      </w:pPr>
      <w:r w:rsidRPr="006A1E85">
        <w:rPr>
          <w:rFonts w:ascii="Times New Roman" w:hAnsi="Times New Roman"/>
          <w:sz w:val="24"/>
          <w:szCs w:val="24"/>
        </w:rPr>
        <w:t xml:space="preserve">+ Chưa chú trọng cắt giảm và nâng cao chất lượng thủ tục hành chính liên quan đến phụ huynh và HSSV, chưa hoàn chỉnh hệ thống chỉ dẫn công khai để phụ huynh và HSSV biết và gặp trực tiếp người phụ trách của từng khâu công việc  </w:t>
      </w:r>
    </w:p>
    <w:p w:rsidR="003A28C1" w:rsidRPr="006A1E85" w:rsidRDefault="003A28C1" w:rsidP="001B4D09">
      <w:pPr>
        <w:tabs>
          <w:tab w:val="left" w:pos="720"/>
        </w:tabs>
        <w:spacing w:line="312" w:lineRule="auto"/>
        <w:ind w:right="22" w:firstLine="567"/>
        <w:jc w:val="both"/>
        <w:rPr>
          <w:rFonts w:ascii="Times New Roman" w:hAnsi="Times New Roman"/>
          <w:sz w:val="24"/>
          <w:szCs w:val="24"/>
        </w:rPr>
      </w:pPr>
      <w:r w:rsidRPr="006A1E85">
        <w:rPr>
          <w:rFonts w:ascii="Times New Roman" w:hAnsi="Times New Roman"/>
          <w:sz w:val="24"/>
          <w:szCs w:val="24"/>
        </w:rPr>
        <w:t xml:space="preserve">+ Chưa chú trọng việc tiếp nhận, xử lý phản ánh của cá nhân và đơn vị về các thủ tục hành chính trong nhà trường, chậm đổi mới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Chưa thành lập Ban Chỉ đạo cải cách hành chính của trường để điều hành công tác cải cách thủ tục hành chính</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Nâng cao chất lượng soạn thảo và ban hành văn bản hành chính, đảm bảo tính khoa học, thống nhất và khả thi.</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Đơn giản hóa các thủ tục hành chính, đảm bảo dễ thực hiện trong các hoạt động của Nhà trường.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Tổ chức thực hiện, kịp thời sửa đổi hoặc bổ sung các thủ tục hành chính đã được phê duyệt theo quy định của Hệ thống quản lý chất lượng theo tiêu chuẩn TCVN ISO 9001: 2000 và các văn bản của các cấp có thẩm quyền.</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Công khai, minh bạch các thủ tục hành chính bằng các hình thức thích hợp.</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lastRenderedPageBreak/>
        <w:t xml:space="preserve">Về cải cách tổ chức bộ máy: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Sự phân công, phân cấp giữa các đơn vị trong nhà trường chưa thật rành mạch</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Tổ chức bộ máy còn cồng kềnh, nhiều tầng nấc</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Một số cán bộ quản lý đơn vị trực thuộc trường chưa bao quát được công việc, chưa thực sự gắn bó với giảng viên, nhân viên, chưa chịu khó nghiên cứu văn bản hướng dẫn để nắm chắc được những vấn đề do đơn vị chịu trách nhiệm, còn lúng túng, bị động khi xử lý tình huống trong quản lý</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Chưa rà soát theo định kỳ chức năng nhiệm vụ của các đơn vị trực thuộc trường</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Chưa xử lý nghiêm những CBQL có vi phạm, dẫn đến hậu quả còn có CBQL chưa đề cao vai trò chủ động, tinh thần trách nhiệm và năng lực quản lý</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Tiếp tục rà soát chức năng, nhiệm vụ, quyền hạn và cơ cấu tổ chức của Nhà trường; đề nghị ngành sửa đổi, bổ sung Quy chế Tổ chức và hoạt động của Trường và các đơn vị có con dấu, tài khoản riêng.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Ủy quyền cho các đơn vị trực thuộc trường, góp phần nâng cao tính tự chủ, tự chịu trách nhiệm của các đơn vị trong thực hiện nhiệm vụ.</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Tổ chức lấy ý kiến của công chức, viên chức, người lao động của các cá nhân và tổ chức có liên quan để tiếp tục cải tiến và nâng cao hiệu quả bộ máy, phục vụ cho công tác giảng dạy và phục vụ.</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t>Về xây dựng và nâng cao chất lượng đội ngũ CBCCVC hành chính:</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Đội ngũ CBNV hành chính chưa có số lượng và cơ cấu hợp lý, CBNV đông nhưng vẫn thiếu người làm được việc</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xml:space="preserve">+ Đội ngũ CBNV làm các công tác nghiệp vụ nhìn chung có phẩm chất đạo đức tốt, có trình độ chuyên môn, nhưng chưa có tính chuyên nghiệp cao và chưa tận tụy trong phục vụ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Trước đây tuyển đội ngũ CBNV làm các công tác phục vụ đào tạo phần lớn do quen biết, chưa xét theo vị trí việc làm và tiên chuẩn của từng vị trí</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Chưa thường xuyên bồi dưỡng về kỹ năng cho đội ngũ CBNV hành chính</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Thực hiện tuyển dụng, sử dụng, quản lý đội ngũ công chức, viên chức, người lao động theo quy định của pháp luật, xây dựng cơ cấu lao động hợp lý gắn với vị trí việc làm</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Thường xuyên bồi dưỡng kỹ năng, nghiệp vụ cho đội ngũ.</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Quy định rõ nhiệm vụ, quyền hạn của CBNV hành chính</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Có chính sách khen thưởng, đãi ngộ hợp lý đối với CBGVNV tích cực, trách nhiệm cao và sáng tạo trong công việc nhằm khuyến khích, động viên đội ngũ hoàn thành tốt nhiệm vụ được giao.</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Tăng cường giám sát, tự kiểm tra công tác cải cách hành chính. Gắn kết quả kiểm tra, đánh giá xếp hạng công tác cải cách hành chính với nội dung đánh giá, xét thi đua khen thưởng hàng năm. </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t xml:space="preserve">Về cải cách tài chính công: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i/>
          <w:sz w:val="24"/>
          <w:szCs w:val="24"/>
        </w:rPr>
        <w:t>+</w:t>
      </w:r>
      <w:r w:rsidRPr="006A1E85">
        <w:rPr>
          <w:rFonts w:ascii="Times New Roman" w:hAnsi="Times New Roman"/>
          <w:sz w:val="24"/>
          <w:szCs w:val="24"/>
        </w:rPr>
        <w:t xml:space="preserve"> Nguồn kinh phí của trường được cấp theo số lượng biên chế, không hiệu quả bằng cơ chế cấp ngân sách dựa trên kết quả và chất lượng hoạt động</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lastRenderedPageBreak/>
        <w:t>+ Chưa tạo được nguồn thu từ các hoạt động nghiên cứu khoa học của trường</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Chế độ lương và đãi ngộ chưa đủ để động viên đội ngũ CBNV hành chính</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Cơ chế tài chính còn nhiều gò bó, thủ tục phức tạp không cần thiết</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Chế độ đãi ngộ của nhà nước dành cho đội ngũ CBNV hành chính trong ngành giáo dục còn nhiều bất cập</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Tiếp tục thực hiện có hiệu quả cơ chế tự chủ, tự chịu trách nhiệm về tài chính của Nhà trường.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Thực hiện tốt các chính sách về tiền lương, phụ cấp theo quy định của Nhà nước đối với đội ngũ CBNV hành chính.</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Rà soát, sửa đổi, bổ sung Quy chế chi tiêu nội bộ của Trường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Tiếp tục xây dựng các quy trình quản lý tài chính theo tiêu chuẩn ISO 9001: 2000.</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Hướng dẫn các đơn vị trực thuộc trường (tự thu tự chi) xây dựng kế hoạch cải cách tài chính của đơn vị.</w:t>
      </w:r>
    </w:p>
    <w:p w:rsidR="003A28C1" w:rsidRPr="006A1E85" w:rsidRDefault="003A28C1" w:rsidP="001B4D09">
      <w:pPr>
        <w:spacing w:line="312" w:lineRule="auto"/>
        <w:ind w:right="22" w:firstLine="567"/>
        <w:jc w:val="both"/>
        <w:rPr>
          <w:rFonts w:ascii="Times New Roman" w:hAnsi="Times New Roman"/>
          <w:b/>
          <w:sz w:val="24"/>
          <w:szCs w:val="24"/>
        </w:rPr>
      </w:pPr>
      <w:r w:rsidRPr="006A1E85">
        <w:rPr>
          <w:rFonts w:ascii="Times New Roman" w:hAnsi="Times New Roman"/>
          <w:b/>
          <w:sz w:val="24"/>
          <w:szCs w:val="24"/>
        </w:rPr>
        <w:t xml:space="preserve">Về hiện đại hóa hành chính: </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xml:space="preserve">* Bất cập: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xml:space="preserve">+ Nhiều CBNV hành chính chưa ứng dụng CNTT vào công tác hàng ngày được, nhiều CBNV chưa có thói quen lưu trữ hồ sơ điện tử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xml:space="preserve">+ Còn bỏ sót các văn bản điện tử của ngành, của cơ quan quản lý, chưa có thói quen tìm văn bản điện tử để phục vụ công việc </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Các quy trình, biểu mẫu điện tử còn rườm rà, chưa thống nhất</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Nguyên nhân:</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Do nhiều CBNV hành chính còn lười, chưa chịu khó học hỏi để sử dụng thành thạo máy vi tính</w:t>
      </w:r>
    </w:p>
    <w:p w:rsidR="003A28C1" w:rsidRPr="006A1E85" w:rsidRDefault="003A28C1" w:rsidP="001B4D09">
      <w:pPr>
        <w:spacing w:line="312" w:lineRule="auto"/>
        <w:ind w:right="22" w:firstLine="567"/>
        <w:jc w:val="both"/>
        <w:rPr>
          <w:rFonts w:ascii="Times New Roman" w:hAnsi="Times New Roman"/>
          <w:sz w:val="24"/>
          <w:szCs w:val="24"/>
        </w:rPr>
      </w:pPr>
      <w:r w:rsidRPr="006A1E85">
        <w:rPr>
          <w:rFonts w:ascii="Times New Roman" w:hAnsi="Times New Roman"/>
          <w:sz w:val="24"/>
          <w:szCs w:val="24"/>
        </w:rPr>
        <w:t>+ Chưa thường xuyên rà soát các quy trình ứng dụng CNTT để giải quyết công việc, chưa định kỳ rà soát, cập nhật, điều chỉnh, bổ sung các biểu mẫu điện tử</w:t>
      </w:r>
    </w:p>
    <w:p w:rsidR="003A28C1" w:rsidRPr="006A1E85" w:rsidRDefault="003A28C1" w:rsidP="001B4D09">
      <w:pPr>
        <w:spacing w:line="312" w:lineRule="auto"/>
        <w:ind w:right="22" w:firstLine="567"/>
        <w:jc w:val="both"/>
        <w:rPr>
          <w:rFonts w:ascii="Times New Roman" w:hAnsi="Times New Roman"/>
          <w:i/>
          <w:sz w:val="24"/>
          <w:szCs w:val="24"/>
        </w:rPr>
      </w:pPr>
      <w:r w:rsidRPr="006A1E85">
        <w:rPr>
          <w:rFonts w:ascii="Times New Roman" w:hAnsi="Times New Roman"/>
          <w:i/>
          <w:sz w:val="24"/>
          <w:szCs w:val="24"/>
        </w:rPr>
        <w:t>* Giải pháp:</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Triển khai có hiệu quả Hệ thống quản lý chất lượng theo tiêu chuẩn ISO 9001: 2000 trong các lĩnh vực hoạt động phục vụ của Nhà trường.</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Đẩy mạnh ứng dụng công nghệ thông tin trong các hoạt động của Nhà trường, góp phần nâng cao hiệu quả công tác quản lý hành chính.</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Từng bước nâng cấp trang thông tin điện tử của Trường theo hướng hiện đại hóa, phù hợp với yêu cầu cải cách hành chính.</w:t>
      </w:r>
    </w:p>
    <w:p w:rsidR="003A28C1" w:rsidRPr="006A1E85" w:rsidRDefault="003A28C1" w:rsidP="001B4D09">
      <w:pPr>
        <w:pStyle w:val="NormalWeb"/>
        <w:shd w:val="clear" w:color="auto" w:fill="FFFFFF"/>
        <w:spacing w:before="0" w:beforeAutospacing="0" w:after="0" w:afterAutospacing="0" w:line="312" w:lineRule="auto"/>
        <w:ind w:right="22" w:firstLine="567"/>
        <w:jc w:val="both"/>
      </w:pPr>
      <w:r w:rsidRPr="006A1E85">
        <w:t>- Cập nhật tin, bài và các thủ tục hành chính kịp thời trên trang thông tin điện tử của Nhà trường để phổ biến, thực hiện và giám sát các hoạt động.</w:t>
      </w:r>
    </w:p>
    <w:sectPr w:rsidR="003A28C1" w:rsidRPr="006A1E85" w:rsidSect="00E74BBB">
      <w:footerReference w:type="default" r:id="rId8"/>
      <w:pgSz w:w="11909" w:h="16834" w:code="9"/>
      <w:pgMar w:top="634" w:right="720" w:bottom="806" w:left="1411" w:header="720"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36F1" w:rsidRDefault="006536F1" w:rsidP="006A1E85">
      <w:r>
        <w:separator/>
      </w:r>
    </w:p>
  </w:endnote>
  <w:endnote w:type="continuationSeparator" w:id="0">
    <w:p w:rsidR="006536F1" w:rsidRDefault="006536F1" w:rsidP="006A1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4830661"/>
      <w:docPartObj>
        <w:docPartGallery w:val="Page Numbers (Bottom of Page)"/>
        <w:docPartUnique/>
      </w:docPartObj>
    </w:sdtPr>
    <w:sdtEndPr>
      <w:rPr>
        <w:noProof/>
      </w:rPr>
    </w:sdtEndPr>
    <w:sdtContent>
      <w:p w:rsidR="006A1E85" w:rsidRDefault="006A1E85">
        <w:pPr>
          <w:pStyle w:val="Footer"/>
          <w:jc w:val="center"/>
        </w:pPr>
        <w:r>
          <w:fldChar w:fldCharType="begin"/>
        </w:r>
        <w:r>
          <w:instrText xml:space="preserve"> PAGE   \* MERGEFORMAT </w:instrText>
        </w:r>
        <w:r>
          <w:fldChar w:fldCharType="separate"/>
        </w:r>
        <w:r w:rsidR="009C07E2">
          <w:rPr>
            <w:noProof/>
          </w:rPr>
          <w:t>5</w:t>
        </w:r>
        <w:r>
          <w:rPr>
            <w:noProof/>
          </w:rPr>
          <w:fldChar w:fldCharType="end"/>
        </w:r>
      </w:p>
    </w:sdtContent>
  </w:sdt>
  <w:p w:rsidR="006A1E85" w:rsidRDefault="006A1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36F1" w:rsidRDefault="006536F1" w:rsidP="006A1E85">
      <w:r>
        <w:separator/>
      </w:r>
    </w:p>
  </w:footnote>
  <w:footnote w:type="continuationSeparator" w:id="0">
    <w:p w:rsidR="006536F1" w:rsidRDefault="006536F1" w:rsidP="006A1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F00F4"/>
    <w:multiLevelType w:val="hybridMultilevel"/>
    <w:tmpl w:val="A2A8A582"/>
    <w:lvl w:ilvl="0" w:tplc="B9A44508">
      <w:start w:val="3"/>
      <w:numFmt w:val="bullet"/>
      <w:lvlText w:val="-"/>
      <w:lvlJc w:val="left"/>
      <w:pPr>
        <w:ind w:left="0" w:hanging="360"/>
      </w:pPr>
      <w:rPr>
        <w:rFonts w:ascii="Times New Roman" w:eastAsiaTheme="minorHAnsi"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 w15:restartNumberingAfterBreak="0">
    <w:nsid w:val="12207A08"/>
    <w:multiLevelType w:val="hybridMultilevel"/>
    <w:tmpl w:val="0B32ECD4"/>
    <w:lvl w:ilvl="0" w:tplc="1EBEA50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1BBF1DFB"/>
    <w:multiLevelType w:val="multilevel"/>
    <w:tmpl w:val="1F52D086"/>
    <w:lvl w:ilvl="0">
      <w:start w:val="1"/>
      <w:numFmt w:val="decimal"/>
      <w:lvlText w:val="%1"/>
      <w:lvlJc w:val="left"/>
      <w:pPr>
        <w:ind w:left="720" w:hanging="720"/>
      </w:pPr>
      <w:rPr>
        <w:rFonts w:hint="default"/>
      </w:rPr>
    </w:lvl>
    <w:lvl w:ilvl="1">
      <w:start w:val="1"/>
      <w:numFmt w:val="decimal"/>
      <w:pStyle w:val="Heading2"/>
      <w:suff w:val="space"/>
      <w:lvlText w:val="%1.%2."/>
      <w:lvlJc w:val="left"/>
      <w:pPr>
        <w:ind w:left="1440" w:hanging="720"/>
      </w:pPr>
      <w:rPr>
        <w:rFonts w:hint="default"/>
      </w:rPr>
    </w:lvl>
    <w:lvl w:ilvl="2">
      <w:start w:val="1"/>
      <w:numFmt w:val="decimal"/>
      <w:suff w:val="space"/>
      <w:lvlText w:val="%1.%2.%3."/>
      <w:lvlJc w:val="left"/>
      <w:pPr>
        <w:ind w:left="2160" w:hanging="720"/>
      </w:pPr>
      <w:rPr>
        <w:rFonts w:hint="default"/>
      </w:rPr>
    </w:lvl>
    <w:lvl w:ilvl="3">
      <w:start w:val="1"/>
      <w:numFmt w:val="decimal"/>
      <w:suff w:val="space"/>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F640ED9"/>
    <w:multiLevelType w:val="hybridMultilevel"/>
    <w:tmpl w:val="145A10DE"/>
    <w:lvl w:ilvl="0" w:tplc="04090009">
      <w:start w:val="1"/>
      <w:numFmt w:val="bullet"/>
      <w:lvlText w:val=""/>
      <w:lvlJc w:val="left"/>
      <w:pPr>
        <w:ind w:left="927" w:hanging="360"/>
      </w:pPr>
      <w:rPr>
        <w:rFonts w:ascii="Wingdings" w:hAnsi="Wingding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16748DA"/>
    <w:multiLevelType w:val="hybridMultilevel"/>
    <w:tmpl w:val="3A620F1A"/>
    <w:lvl w:ilvl="0" w:tplc="B054399A">
      <w:start w:val="1"/>
      <w:numFmt w:val="decimal"/>
      <w:suff w:val="space"/>
      <w:lvlText w:val="Câu %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70669E0"/>
    <w:multiLevelType w:val="hybridMultilevel"/>
    <w:tmpl w:val="119E4D4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BAE0DCF"/>
    <w:multiLevelType w:val="hybridMultilevel"/>
    <w:tmpl w:val="8810604A"/>
    <w:lvl w:ilvl="0" w:tplc="4DD09C8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4"/>
  </w:num>
  <w:num w:numId="3">
    <w:abstractNumId w:val="0"/>
  </w:num>
  <w:num w:numId="4">
    <w:abstractNumId w:val="3"/>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541"/>
    <w:rsid w:val="00034A6B"/>
    <w:rsid w:val="00070D26"/>
    <w:rsid w:val="00077E9F"/>
    <w:rsid w:val="000804B1"/>
    <w:rsid w:val="000B0915"/>
    <w:rsid w:val="000E1AD7"/>
    <w:rsid w:val="001538FF"/>
    <w:rsid w:val="00155E1E"/>
    <w:rsid w:val="001B4D09"/>
    <w:rsid w:val="001C1EE7"/>
    <w:rsid w:val="001C6498"/>
    <w:rsid w:val="00243784"/>
    <w:rsid w:val="002518D1"/>
    <w:rsid w:val="00272A2C"/>
    <w:rsid w:val="00285C5D"/>
    <w:rsid w:val="002D038E"/>
    <w:rsid w:val="002E1995"/>
    <w:rsid w:val="002E5178"/>
    <w:rsid w:val="00305C3C"/>
    <w:rsid w:val="003443FC"/>
    <w:rsid w:val="00380770"/>
    <w:rsid w:val="003A2583"/>
    <w:rsid w:val="003A28C1"/>
    <w:rsid w:val="003A58CD"/>
    <w:rsid w:val="003B3B7B"/>
    <w:rsid w:val="003D3464"/>
    <w:rsid w:val="003E17C0"/>
    <w:rsid w:val="003F57D1"/>
    <w:rsid w:val="00411B99"/>
    <w:rsid w:val="00422302"/>
    <w:rsid w:val="0043344F"/>
    <w:rsid w:val="00434ED5"/>
    <w:rsid w:val="00441CAE"/>
    <w:rsid w:val="00443493"/>
    <w:rsid w:val="00443BAB"/>
    <w:rsid w:val="00463F42"/>
    <w:rsid w:val="00482D06"/>
    <w:rsid w:val="00493BBA"/>
    <w:rsid w:val="004D5F15"/>
    <w:rsid w:val="00506E31"/>
    <w:rsid w:val="005120FF"/>
    <w:rsid w:val="00525C9C"/>
    <w:rsid w:val="0053163D"/>
    <w:rsid w:val="005B0C43"/>
    <w:rsid w:val="005F7A26"/>
    <w:rsid w:val="00624931"/>
    <w:rsid w:val="006536F1"/>
    <w:rsid w:val="006A1E85"/>
    <w:rsid w:val="006B7B32"/>
    <w:rsid w:val="006E4E94"/>
    <w:rsid w:val="006F1D21"/>
    <w:rsid w:val="0070141B"/>
    <w:rsid w:val="00721704"/>
    <w:rsid w:val="00724155"/>
    <w:rsid w:val="0072447F"/>
    <w:rsid w:val="00730E3F"/>
    <w:rsid w:val="007616AA"/>
    <w:rsid w:val="0077565F"/>
    <w:rsid w:val="007A3BBB"/>
    <w:rsid w:val="007B4183"/>
    <w:rsid w:val="00807F31"/>
    <w:rsid w:val="0082765F"/>
    <w:rsid w:val="00843523"/>
    <w:rsid w:val="0084357C"/>
    <w:rsid w:val="00880D5A"/>
    <w:rsid w:val="00883E08"/>
    <w:rsid w:val="0089448C"/>
    <w:rsid w:val="008A7EFB"/>
    <w:rsid w:val="008F28EE"/>
    <w:rsid w:val="0091786A"/>
    <w:rsid w:val="00945ED1"/>
    <w:rsid w:val="00950DA7"/>
    <w:rsid w:val="009C07E2"/>
    <w:rsid w:val="00A00CB9"/>
    <w:rsid w:val="00A4185C"/>
    <w:rsid w:val="00A5087E"/>
    <w:rsid w:val="00A569D8"/>
    <w:rsid w:val="00A90DEF"/>
    <w:rsid w:val="00AA4F94"/>
    <w:rsid w:val="00AA7D82"/>
    <w:rsid w:val="00B1634E"/>
    <w:rsid w:val="00B406AC"/>
    <w:rsid w:val="00B455B4"/>
    <w:rsid w:val="00BA72E6"/>
    <w:rsid w:val="00C04E80"/>
    <w:rsid w:val="00CA4854"/>
    <w:rsid w:val="00D32EC0"/>
    <w:rsid w:val="00D44C4F"/>
    <w:rsid w:val="00D534CF"/>
    <w:rsid w:val="00DB37CF"/>
    <w:rsid w:val="00DE37E8"/>
    <w:rsid w:val="00DF04E4"/>
    <w:rsid w:val="00DF1809"/>
    <w:rsid w:val="00E141A1"/>
    <w:rsid w:val="00E41E6B"/>
    <w:rsid w:val="00E74BBB"/>
    <w:rsid w:val="00E86AF8"/>
    <w:rsid w:val="00EB2983"/>
    <w:rsid w:val="00F05541"/>
    <w:rsid w:val="00F074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B60CE"/>
  <w15:docId w15:val="{805D5A9C-4EBF-4425-B618-102D4A750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05541"/>
    <w:pPr>
      <w:spacing w:line="240" w:lineRule="auto"/>
    </w:pPr>
  </w:style>
  <w:style w:type="paragraph" w:styleId="Heading1">
    <w:name w:val="heading 1"/>
    <w:basedOn w:val="Normal"/>
    <w:next w:val="Normal"/>
    <w:link w:val="Heading1Char"/>
    <w:autoRedefine/>
    <w:qFormat/>
    <w:rsid w:val="005F7A26"/>
    <w:pPr>
      <w:keepNext/>
      <w:spacing w:line="360" w:lineRule="auto"/>
      <w:outlineLvl w:val="0"/>
    </w:pPr>
    <w:rPr>
      <w:rFonts w:ascii="Times New Roman" w:hAnsi="Times New Roman" w:cs="Arial"/>
      <w:b/>
      <w:bCs/>
      <w:kern w:val="32"/>
      <w:sz w:val="28"/>
      <w:szCs w:val="32"/>
    </w:rPr>
  </w:style>
  <w:style w:type="paragraph" w:styleId="Heading2">
    <w:name w:val="heading 2"/>
    <w:basedOn w:val="Normal"/>
    <w:next w:val="Normal"/>
    <w:link w:val="Heading2Char"/>
    <w:autoRedefine/>
    <w:uiPriority w:val="9"/>
    <w:unhideWhenUsed/>
    <w:qFormat/>
    <w:rsid w:val="005F7A26"/>
    <w:pPr>
      <w:keepNext/>
      <w:numPr>
        <w:ilvl w:val="1"/>
        <w:numId w:val="1"/>
      </w:numPr>
      <w:spacing w:line="360" w:lineRule="auto"/>
      <w:ind w:left="0" w:firstLine="567"/>
      <w:outlineLvl w:val="1"/>
    </w:pPr>
    <w:rPr>
      <w:rFonts w:ascii="Times New Roman" w:eastAsiaTheme="majorEastAsia" w:hAnsi="Times New Roman" w:cstheme="majorBidi"/>
      <w:b/>
      <w:bCs/>
      <w:iCs/>
      <w:sz w:val="28"/>
      <w:szCs w:val="28"/>
    </w:rPr>
  </w:style>
  <w:style w:type="paragraph" w:styleId="Heading3">
    <w:name w:val="heading 3"/>
    <w:basedOn w:val="Normal"/>
    <w:next w:val="Normal"/>
    <w:link w:val="Heading3Char"/>
    <w:autoRedefine/>
    <w:uiPriority w:val="9"/>
    <w:unhideWhenUsed/>
    <w:qFormat/>
    <w:rsid w:val="005F7A26"/>
    <w:pPr>
      <w:keepNext/>
      <w:spacing w:line="360" w:lineRule="auto"/>
      <w:outlineLvl w:val="2"/>
    </w:pPr>
    <w:rPr>
      <w:rFonts w:ascii="Times New Roman" w:eastAsiaTheme="majorEastAsia" w:hAnsi="Times New Roman" w:cstheme="majorBidi"/>
      <w:b/>
      <w:bCs/>
      <w:sz w:val="28"/>
      <w:szCs w:val="26"/>
    </w:rPr>
  </w:style>
  <w:style w:type="paragraph" w:styleId="Heading4">
    <w:name w:val="heading 4"/>
    <w:basedOn w:val="Normal"/>
    <w:next w:val="Normal"/>
    <w:link w:val="Heading4Char"/>
    <w:autoRedefine/>
    <w:uiPriority w:val="9"/>
    <w:unhideWhenUsed/>
    <w:qFormat/>
    <w:rsid w:val="005F7A26"/>
    <w:pPr>
      <w:keepNext/>
      <w:spacing w:line="360" w:lineRule="auto"/>
      <w:outlineLvl w:val="3"/>
    </w:pPr>
    <w:rPr>
      <w:rFonts w:ascii="Times New Roman" w:eastAsiaTheme="minorEastAsia" w:hAnsi="Times New Roman"/>
      <w:bCs/>
      <w:i/>
      <w:sz w:val="28"/>
      <w:szCs w:val="28"/>
    </w:rPr>
  </w:style>
  <w:style w:type="paragraph" w:styleId="Heading5">
    <w:name w:val="heading 5"/>
    <w:basedOn w:val="Normal"/>
    <w:next w:val="Normal"/>
    <w:link w:val="Heading5Char"/>
    <w:autoRedefine/>
    <w:uiPriority w:val="9"/>
    <w:unhideWhenUsed/>
    <w:qFormat/>
    <w:rsid w:val="005F7A26"/>
    <w:pPr>
      <w:spacing w:line="360" w:lineRule="auto"/>
      <w:outlineLvl w:val="4"/>
    </w:pPr>
    <w:rPr>
      <w:rFonts w:ascii="Times New Roman" w:eastAsiaTheme="minorEastAsia" w:hAnsi="Times New Roman"/>
      <w:b/>
      <w:bCs/>
      <w:i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F7A26"/>
    <w:rPr>
      <w:rFonts w:ascii="Times New Roman" w:eastAsiaTheme="majorEastAsia" w:hAnsi="Times New Roman" w:cstheme="majorBidi"/>
      <w:b/>
      <w:bCs/>
      <w:sz w:val="28"/>
      <w:szCs w:val="26"/>
    </w:rPr>
  </w:style>
  <w:style w:type="character" w:customStyle="1" w:styleId="Heading2Char">
    <w:name w:val="Heading 2 Char"/>
    <w:basedOn w:val="DefaultParagraphFont"/>
    <w:link w:val="Heading2"/>
    <w:uiPriority w:val="9"/>
    <w:rsid w:val="005F7A26"/>
    <w:rPr>
      <w:rFonts w:ascii="Times New Roman" w:eastAsiaTheme="majorEastAsia" w:hAnsi="Times New Roman" w:cstheme="majorBidi"/>
      <w:b/>
      <w:bCs/>
      <w:iCs/>
      <w:sz w:val="28"/>
      <w:szCs w:val="28"/>
    </w:rPr>
  </w:style>
  <w:style w:type="character" w:customStyle="1" w:styleId="Heading1Char">
    <w:name w:val="Heading 1 Char"/>
    <w:link w:val="Heading1"/>
    <w:rsid w:val="005F7A26"/>
    <w:rPr>
      <w:rFonts w:ascii="Times New Roman" w:hAnsi="Times New Roman" w:cs="Arial"/>
      <w:b/>
      <w:bCs/>
      <w:kern w:val="32"/>
      <w:sz w:val="28"/>
      <w:szCs w:val="32"/>
    </w:rPr>
  </w:style>
  <w:style w:type="character" w:customStyle="1" w:styleId="Heading4Char">
    <w:name w:val="Heading 4 Char"/>
    <w:basedOn w:val="DefaultParagraphFont"/>
    <w:link w:val="Heading4"/>
    <w:uiPriority w:val="9"/>
    <w:rsid w:val="005F7A26"/>
    <w:rPr>
      <w:rFonts w:ascii="Times New Roman" w:eastAsiaTheme="minorEastAsia" w:hAnsi="Times New Roman"/>
      <w:bCs/>
      <w:i/>
      <w:sz w:val="28"/>
      <w:szCs w:val="28"/>
    </w:rPr>
  </w:style>
  <w:style w:type="character" w:customStyle="1" w:styleId="Heading5Char">
    <w:name w:val="Heading 5 Char"/>
    <w:basedOn w:val="DefaultParagraphFont"/>
    <w:link w:val="Heading5"/>
    <w:uiPriority w:val="9"/>
    <w:rsid w:val="005F7A26"/>
    <w:rPr>
      <w:rFonts w:ascii="Times New Roman" w:eastAsiaTheme="minorEastAsia" w:hAnsi="Times New Roman"/>
      <w:b/>
      <w:bCs/>
      <w:iCs/>
      <w:sz w:val="28"/>
      <w:szCs w:val="26"/>
    </w:rPr>
  </w:style>
  <w:style w:type="paragraph" w:styleId="ListParagraph">
    <w:name w:val="List Paragraph"/>
    <w:basedOn w:val="Normal"/>
    <w:uiPriority w:val="34"/>
    <w:qFormat/>
    <w:rsid w:val="00F05541"/>
    <w:pPr>
      <w:ind w:left="720"/>
      <w:contextualSpacing/>
    </w:pPr>
  </w:style>
  <w:style w:type="table" w:styleId="TableGrid">
    <w:name w:val="Table Grid"/>
    <w:basedOn w:val="TableNormal"/>
    <w:uiPriority w:val="39"/>
    <w:rsid w:val="00F0554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087E"/>
    <w:rPr>
      <w:rFonts w:ascii="Segoe UI" w:hAnsi="Segoe UI"/>
      <w:sz w:val="18"/>
      <w:szCs w:val="18"/>
    </w:rPr>
  </w:style>
  <w:style w:type="character" w:customStyle="1" w:styleId="BalloonTextChar">
    <w:name w:val="Balloon Text Char"/>
    <w:basedOn w:val="DefaultParagraphFont"/>
    <w:link w:val="BalloonText"/>
    <w:uiPriority w:val="99"/>
    <w:semiHidden/>
    <w:rsid w:val="00A5087E"/>
    <w:rPr>
      <w:rFonts w:ascii="Segoe UI" w:hAnsi="Segoe UI"/>
      <w:sz w:val="18"/>
      <w:szCs w:val="18"/>
    </w:rPr>
  </w:style>
  <w:style w:type="paragraph" w:styleId="NormalWeb">
    <w:name w:val="Normal (Web)"/>
    <w:basedOn w:val="Normal"/>
    <w:rsid w:val="003A28C1"/>
    <w:pPr>
      <w:spacing w:before="100" w:beforeAutospacing="1" w:after="100" w:afterAutospacing="1"/>
    </w:pPr>
    <w:rPr>
      <w:rFonts w:ascii="Times New Roman" w:eastAsia="Times New Roman" w:hAnsi="Times New Roman" w:cs="Times New Roman"/>
      <w:sz w:val="24"/>
      <w:szCs w:val="24"/>
    </w:rPr>
  </w:style>
  <w:style w:type="character" w:styleId="Strong">
    <w:name w:val="Strong"/>
    <w:uiPriority w:val="22"/>
    <w:qFormat/>
    <w:rsid w:val="003A28C1"/>
    <w:rPr>
      <w:b/>
      <w:bCs/>
    </w:rPr>
  </w:style>
  <w:style w:type="character" w:customStyle="1" w:styleId="desc">
    <w:name w:val="desc"/>
    <w:basedOn w:val="DefaultParagraphFont"/>
    <w:rsid w:val="00AA7D82"/>
  </w:style>
  <w:style w:type="paragraph" w:styleId="Header">
    <w:name w:val="header"/>
    <w:basedOn w:val="Normal"/>
    <w:link w:val="HeaderChar"/>
    <w:uiPriority w:val="99"/>
    <w:unhideWhenUsed/>
    <w:rsid w:val="006A1E85"/>
    <w:pPr>
      <w:tabs>
        <w:tab w:val="center" w:pos="4680"/>
        <w:tab w:val="right" w:pos="9360"/>
      </w:tabs>
    </w:pPr>
  </w:style>
  <w:style w:type="character" w:customStyle="1" w:styleId="HeaderChar">
    <w:name w:val="Header Char"/>
    <w:basedOn w:val="DefaultParagraphFont"/>
    <w:link w:val="Header"/>
    <w:uiPriority w:val="99"/>
    <w:rsid w:val="006A1E85"/>
  </w:style>
  <w:style w:type="paragraph" w:styleId="Footer">
    <w:name w:val="footer"/>
    <w:basedOn w:val="Normal"/>
    <w:link w:val="FooterChar"/>
    <w:uiPriority w:val="99"/>
    <w:unhideWhenUsed/>
    <w:rsid w:val="006A1E85"/>
    <w:pPr>
      <w:tabs>
        <w:tab w:val="center" w:pos="4680"/>
        <w:tab w:val="right" w:pos="9360"/>
      </w:tabs>
    </w:pPr>
  </w:style>
  <w:style w:type="character" w:customStyle="1" w:styleId="FooterChar">
    <w:name w:val="Footer Char"/>
    <w:basedOn w:val="DefaultParagraphFont"/>
    <w:link w:val="Footer"/>
    <w:uiPriority w:val="99"/>
    <w:rsid w:val="006A1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145480">
      <w:bodyDiv w:val="1"/>
      <w:marLeft w:val="0"/>
      <w:marRight w:val="0"/>
      <w:marTop w:val="0"/>
      <w:marBottom w:val="0"/>
      <w:divBdr>
        <w:top w:val="none" w:sz="0" w:space="0" w:color="auto"/>
        <w:left w:val="none" w:sz="0" w:space="0" w:color="auto"/>
        <w:bottom w:val="none" w:sz="0" w:space="0" w:color="auto"/>
        <w:right w:val="none" w:sz="0" w:space="0" w:color="auto"/>
      </w:divBdr>
    </w:div>
    <w:div w:id="622999947">
      <w:bodyDiv w:val="1"/>
      <w:marLeft w:val="0"/>
      <w:marRight w:val="0"/>
      <w:marTop w:val="0"/>
      <w:marBottom w:val="0"/>
      <w:divBdr>
        <w:top w:val="none" w:sz="0" w:space="0" w:color="auto"/>
        <w:left w:val="none" w:sz="0" w:space="0" w:color="auto"/>
        <w:bottom w:val="none" w:sz="0" w:space="0" w:color="auto"/>
        <w:right w:val="none" w:sz="0" w:space="0" w:color="auto"/>
      </w:divBdr>
    </w:div>
    <w:div w:id="1064794276">
      <w:bodyDiv w:val="1"/>
      <w:marLeft w:val="0"/>
      <w:marRight w:val="0"/>
      <w:marTop w:val="0"/>
      <w:marBottom w:val="0"/>
      <w:divBdr>
        <w:top w:val="none" w:sz="0" w:space="0" w:color="auto"/>
        <w:left w:val="none" w:sz="0" w:space="0" w:color="auto"/>
        <w:bottom w:val="none" w:sz="0" w:space="0" w:color="auto"/>
        <w:right w:val="none" w:sz="0" w:space="0" w:color="auto"/>
      </w:divBdr>
    </w:div>
    <w:div w:id="1094322104">
      <w:bodyDiv w:val="1"/>
      <w:marLeft w:val="0"/>
      <w:marRight w:val="0"/>
      <w:marTop w:val="0"/>
      <w:marBottom w:val="0"/>
      <w:divBdr>
        <w:top w:val="none" w:sz="0" w:space="0" w:color="auto"/>
        <w:left w:val="none" w:sz="0" w:space="0" w:color="auto"/>
        <w:bottom w:val="none" w:sz="0" w:space="0" w:color="auto"/>
        <w:right w:val="none" w:sz="0" w:space="0" w:color="auto"/>
      </w:divBdr>
    </w:div>
    <w:div w:id="1367363592">
      <w:bodyDiv w:val="1"/>
      <w:marLeft w:val="0"/>
      <w:marRight w:val="0"/>
      <w:marTop w:val="0"/>
      <w:marBottom w:val="0"/>
      <w:divBdr>
        <w:top w:val="none" w:sz="0" w:space="0" w:color="auto"/>
        <w:left w:val="none" w:sz="0" w:space="0" w:color="auto"/>
        <w:bottom w:val="none" w:sz="0" w:space="0" w:color="auto"/>
        <w:right w:val="none" w:sz="0" w:space="0" w:color="auto"/>
      </w:divBdr>
    </w:div>
    <w:div w:id="212854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68D02DA-EA22-4122-B444-F335FBE0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1</Pages>
  <Words>4183</Words>
  <Characters>23844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 HONG MO</dc:creator>
  <cp:lastModifiedBy>tu nguyen</cp:lastModifiedBy>
  <cp:revision>18</cp:revision>
  <cp:lastPrinted>2017-05-09T14:26:00Z</cp:lastPrinted>
  <dcterms:created xsi:type="dcterms:W3CDTF">2017-05-06T06:42:00Z</dcterms:created>
  <dcterms:modified xsi:type="dcterms:W3CDTF">2017-05-10T11:20:00Z</dcterms:modified>
</cp:coreProperties>
</file>